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96ECE" w14:textId="73A02058" w:rsidR="000E0802" w:rsidRPr="00504D6F" w:rsidRDefault="000E0802" w:rsidP="000E0802">
      <w:pPr>
        <w:rPr>
          <w:b/>
          <w:bCs/>
          <w:u w:val="single"/>
        </w:rPr>
      </w:pPr>
      <w:r w:rsidRPr="00504D6F">
        <w:rPr>
          <w:b/>
          <w:bCs/>
          <w:u w:val="single"/>
        </w:rPr>
        <w:t xml:space="preserve">BICS </w:t>
      </w:r>
      <w:r w:rsidR="00504D6F" w:rsidRPr="00504D6F">
        <w:rPr>
          <w:b/>
          <w:bCs/>
          <w:u w:val="single"/>
        </w:rPr>
        <w:t>Skills + Platform User Guide</w:t>
      </w:r>
    </w:p>
    <w:p w14:paraId="45742529" w14:textId="324C515A" w:rsidR="000E0802" w:rsidRDefault="000E0802" w:rsidP="000E0802">
      <w:r>
        <w:t xml:space="preserve">Welcome to the </w:t>
      </w:r>
      <w:hyperlink r:id="rId7" w:history="1">
        <w:r w:rsidRPr="00887E29">
          <w:rPr>
            <w:rStyle w:val="Hyperlink"/>
          </w:rPr>
          <w:t>BICS Platform</w:t>
        </w:r>
      </w:hyperlink>
      <w:r>
        <w:t>.</w:t>
      </w:r>
    </w:p>
    <w:p w14:paraId="2DEF4A22" w14:textId="77777777" w:rsidR="000E0802" w:rsidRDefault="000E0802" w:rsidP="000E0802">
      <w:r>
        <w:t xml:space="preserve">Lantra have redeveloped the BICS platform to improve performance and support future development. </w:t>
      </w:r>
    </w:p>
    <w:p w14:paraId="5058C213" w14:textId="77777777" w:rsidR="000E0802" w:rsidRDefault="000E0802" w:rsidP="000E0802">
      <w:r>
        <w:t>This guide will give you a few hints and tips for using the BICS platform.</w:t>
      </w:r>
    </w:p>
    <w:p w14:paraId="1C43EC42" w14:textId="6EF216A6" w:rsidR="003B475C" w:rsidRDefault="000E0802" w:rsidP="000E0802">
      <w:r>
        <w:t>If you need further assistance</w:t>
      </w:r>
      <w:r w:rsidR="003B475C">
        <w:t>,</w:t>
      </w:r>
      <w:r>
        <w:t xml:space="preserve"> please contact the Associate Project Manager</w:t>
      </w:r>
      <w:r w:rsidR="003B475C">
        <w:t xml:space="preserve"> at Lantra:</w:t>
      </w:r>
    </w:p>
    <w:p w14:paraId="74CA01EF" w14:textId="65132E2F" w:rsidR="000E0802" w:rsidRDefault="003B475C" w:rsidP="000E0802">
      <w:hyperlink r:id="rId8" w:history="1">
        <w:r w:rsidRPr="002275DC">
          <w:rPr>
            <w:rStyle w:val="Hyperlink"/>
          </w:rPr>
          <w:t>danni.fagan-shaw@lantra.co.uk</w:t>
        </w:r>
      </w:hyperlink>
      <w:r w:rsidR="000E0802">
        <w:t xml:space="preserve"> or email </w:t>
      </w:r>
      <w:hyperlink r:id="rId9" w:history="1">
        <w:r w:rsidR="000E0802" w:rsidRPr="00552215">
          <w:rPr>
            <w:rStyle w:val="Hyperlink"/>
          </w:rPr>
          <w:t>bridges@lantra.co.uk</w:t>
        </w:r>
      </w:hyperlink>
      <w:r w:rsidR="000E0802">
        <w:t>.</w:t>
      </w:r>
    </w:p>
    <w:p w14:paraId="07B6DFFB" w14:textId="46E5CEB9" w:rsidR="000E0802" w:rsidRDefault="000E0802" w:rsidP="000E0802">
      <w:r>
        <w:t xml:space="preserve"> </w:t>
      </w:r>
      <w:r w:rsidR="009D4760">
        <w:rPr>
          <w:noProof/>
        </w:rPr>
        <w:drawing>
          <wp:inline distT="0" distB="0" distL="0" distR="0" wp14:anchorId="636176FE" wp14:editId="2D1EE795">
            <wp:extent cx="5731510" cy="2705100"/>
            <wp:effectExtent l="0" t="0" r="2540" b="0"/>
            <wp:docPr id="837895153" name="Picture 1" descr="A bridge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95153" name="Picture 1" descr="A bridge over a building&#10;&#10;Description automatically generated"/>
                    <pic:cNvPicPr/>
                  </pic:nvPicPr>
                  <pic:blipFill>
                    <a:blip r:embed="rId10"/>
                    <a:stretch>
                      <a:fillRect/>
                    </a:stretch>
                  </pic:blipFill>
                  <pic:spPr>
                    <a:xfrm>
                      <a:off x="0" y="0"/>
                      <a:ext cx="5731510" cy="2705100"/>
                    </a:xfrm>
                    <a:prstGeom prst="rect">
                      <a:avLst/>
                    </a:prstGeom>
                  </pic:spPr>
                </pic:pic>
              </a:graphicData>
            </a:graphic>
          </wp:inline>
        </w:drawing>
      </w:r>
      <w:r w:rsidR="009D4760">
        <w:rPr>
          <w:noProof/>
        </w:rPr>
        <w:t xml:space="preserve"> </w:t>
      </w:r>
    </w:p>
    <w:p w14:paraId="2B93E787" w14:textId="77777777" w:rsidR="000E0802" w:rsidRPr="002812BB" w:rsidRDefault="000E0802" w:rsidP="000E0802">
      <w:pPr>
        <w:rPr>
          <w:b/>
          <w:bCs/>
        </w:rPr>
      </w:pPr>
      <w:r w:rsidRPr="002812BB">
        <w:rPr>
          <w:b/>
          <w:bCs/>
          <w:u w:val="single"/>
        </w:rPr>
        <w:t>Login Page</w:t>
      </w:r>
      <w:r w:rsidRPr="002812BB">
        <w:rPr>
          <w:b/>
          <w:bCs/>
        </w:rPr>
        <w:t xml:space="preserve"> </w:t>
      </w:r>
    </w:p>
    <w:p w14:paraId="03BE5C2E" w14:textId="1A758226" w:rsidR="009D4760" w:rsidRDefault="009D4760" w:rsidP="009D4760">
      <w:pPr>
        <w:textAlignment w:val="baseline"/>
        <w:rPr>
          <w:lang w:eastAsia="en-GB"/>
        </w:rPr>
      </w:pPr>
      <w:r w:rsidRPr="002812BB">
        <w:rPr>
          <w:highlight w:val="yellow"/>
        </w:rPr>
        <w:t xml:space="preserve">New user registration:  Please contact </w:t>
      </w:r>
      <w:hyperlink r:id="rId11" w:history="1">
        <w:r w:rsidRPr="002812BB">
          <w:rPr>
            <w:rStyle w:val="Hyperlink"/>
            <w:highlight w:val="yellow"/>
          </w:rPr>
          <w:t>bridges@lantra.co.uk</w:t>
        </w:r>
      </w:hyperlink>
      <w:r>
        <w:t xml:space="preserve"> </w:t>
      </w:r>
      <w:r>
        <w:br/>
        <w:t>To register</w:t>
      </w:r>
      <w:r w:rsidR="00504D6F">
        <w:t>,</w:t>
      </w:r>
      <w:r>
        <w:t xml:space="preserve"> an invoice will be sent to you/your company which </w:t>
      </w:r>
      <w:r>
        <w:rPr>
          <w:lang w:eastAsia="en-GB"/>
        </w:rPr>
        <w:t>includes registration, access to the BICS platform*, submission and assessment of portfolio upon completion, a professional interview and an initial 3-year certification fee.  </w:t>
      </w:r>
    </w:p>
    <w:p w14:paraId="0F1E2E68" w14:textId="77777777" w:rsidR="002812BB" w:rsidRPr="002812BB" w:rsidRDefault="002812BB" w:rsidP="002812BB">
      <w:pPr>
        <w:textAlignment w:val="baseline"/>
        <w:rPr>
          <w:rFonts w:ascii="Segoe UI" w:hAnsi="Segoe UI" w:cs="Segoe UI"/>
          <w:sz w:val="10"/>
          <w:szCs w:val="10"/>
          <w:lang w:eastAsia="en-GB"/>
        </w:rPr>
      </w:pPr>
      <w:r w:rsidRPr="002812BB">
        <w:rPr>
          <w:rFonts w:ascii="Tahoma" w:hAnsi="Tahoma" w:cs="Tahoma"/>
          <w:color w:val="000000"/>
          <w:sz w:val="14"/>
          <w:szCs w:val="14"/>
          <w:shd w:val="clear" w:color="auto" w:fill="FBFCFE"/>
          <w:lang w:eastAsia="en-GB"/>
        </w:rPr>
        <w:t>﻿</w:t>
      </w:r>
      <w:r w:rsidRPr="002812BB">
        <w:rPr>
          <w:color w:val="000000"/>
          <w:sz w:val="14"/>
          <w:szCs w:val="14"/>
          <w:shd w:val="clear" w:color="auto" w:fill="FBFCFE"/>
          <w:lang w:eastAsia="en-GB"/>
        </w:rPr>
        <w:t>*if you do not access your account within the first two years a re-activation fee may be applicable.</w:t>
      </w:r>
      <w:r w:rsidRPr="002812BB">
        <w:rPr>
          <w:sz w:val="14"/>
          <w:szCs w:val="14"/>
          <w:lang w:eastAsia="en-GB"/>
        </w:rPr>
        <w:t>  </w:t>
      </w:r>
    </w:p>
    <w:p w14:paraId="65C9B8E6" w14:textId="3CA70AC6" w:rsidR="002812BB" w:rsidRDefault="002812BB" w:rsidP="009D4760">
      <w:pPr>
        <w:textAlignment w:val="baseline"/>
        <w:rPr>
          <w:lang w:eastAsia="en-GB"/>
        </w:rPr>
      </w:pPr>
      <w:r>
        <w:rPr>
          <w:lang w:eastAsia="en-GB"/>
        </w:rPr>
        <w:t>Lantra will then create your e-portfolio and send you your username and password.</w:t>
      </w:r>
    </w:p>
    <w:p w14:paraId="4BD8024D" w14:textId="77777777" w:rsidR="00963F30" w:rsidRDefault="00963F30" w:rsidP="00963F30">
      <w:pPr>
        <w:textAlignment w:val="baseline"/>
        <w:rPr>
          <w:rFonts w:ascii="Segoe UI" w:hAnsi="Segoe UI" w:cs="Segoe UI"/>
          <w:sz w:val="18"/>
          <w:szCs w:val="18"/>
          <w:lang w:eastAsia="en-GB"/>
        </w:rPr>
      </w:pPr>
      <w:r>
        <w:rPr>
          <w:b/>
          <w:bCs/>
          <w:lang w:eastAsia="en-GB"/>
        </w:rPr>
        <w:t>BICS Pricing Structure</w:t>
      </w:r>
      <w:r>
        <w:rPr>
          <w:lang w:eastAsia="en-GB"/>
        </w:rPr>
        <w:t>  </w:t>
      </w:r>
    </w:p>
    <w:p w14:paraId="351A62D4" w14:textId="67C613A0" w:rsidR="00963F30" w:rsidRDefault="00963F30" w:rsidP="00963F30">
      <w:pPr>
        <w:textAlignment w:val="baseline"/>
        <w:rPr>
          <w:lang w:eastAsia="en-GB"/>
        </w:rPr>
      </w:pPr>
      <w:r>
        <w:rPr>
          <w:rFonts w:ascii="Segoe UI" w:hAnsi="Segoe UI" w:cs="Segoe UI"/>
          <w:sz w:val="18"/>
          <w:szCs w:val="18"/>
          <w:lang w:eastAsia="en-GB"/>
        </w:rPr>
        <w:t> </w:t>
      </w:r>
      <w:r>
        <w:rPr>
          <w:lang w:eastAsia="en-GB"/>
        </w:rPr>
        <w:t>The pricing is as follows and are inclusive of VAT and all processing fees.</w:t>
      </w:r>
    </w:p>
    <w:tbl>
      <w:tblPr>
        <w:tblW w:w="101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795"/>
        <w:gridCol w:w="795"/>
        <w:gridCol w:w="5966"/>
      </w:tblGrid>
      <w:tr w:rsidR="005B28B5" w14:paraId="5003CC99" w14:textId="574CC7DD" w:rsidTr="005B28B5">
        <w:trPr>
          <w:trHeight w:val="300"/>
        </w:trPr>
        <w:tc>
          <w:tcPr>
            <w:tcW w:w="2640" w:type="dxa"/>
            <w:tcBorders>
              <w:top w:val="single" w:sz="8" w:space="0" w:color="A3A3A3"/>
              <w:left w:val="single" w:sz="8" w:space="0" w:color="A3A3A3"/>
              <w:bottom w:val="single" w:sz="8" w:space="0" w:color="A3A3A3"/>
              <w:right w:val="single" w:sz="8" w:space="0" w:color="A3A3A3"/>
            </w:tcBorders>
            <w:shd w:val="clear" w:color="auto" w:fill="BFBFBF"/>
            <w:hideMark/>
          </w:tcPr>
          <w:p w14:paraId="43EAFE76" w14:textId="77777777" w:rsidR="005B28B5" w:rsidRDefault="005B28B5">
            <w:pPr>
              <w:textAlignment w:val="baseline"/>
              <w:rPr>
                <w:rFonts w:ascii="Calibri" w:hAnsi="Calibri" w:cs="Calibri"/>
                <w:lang w:eastAsia="en-GB"/>
              </w:rPr>
            </w:pPr>
            <w:r>
              <w:rPr>
                <w:b/>
                <w:bCs/>
                <w:color w:val="000000"/>
                <w:lang w:eastAsia="en-GB"/>
              </w:rPr>
              <w:t>Core + One module</w:t>
            </w:r>
            <w:r>
              <w:rPr>
                <w:color w:val="000000"/>
                <w:lang w:eastAsia="en-GB"/>
              </w:rPr>
              <w:t>  </w:t>
            </w:r>
          </w:p>
        </w:tc>
        <w:tc>
          <w:tcPr>
            <w:tcW w:w="795" w:type="dxa"/>
            <w:tcBorders>
              <w:top w:val="single" w:sz="8" w:space="0" w:color="A3A3A3"/>
              <w:left w:val="nil"/>
              <w:bottom w:val="single" w:sz="8" w:space="0" w:color="A3A3A3"/>
              <w:right w:val="single" w:sz="8" w:space="0" w:color="A3A3A3"/>
            </w:tcBorders>
            <w:shd w:val="clear" w:color="auto" w:fill="BFBFBF"/>
            <w:hideMark/>
          </w:tcPr>
          <w:p w14:paraId="2930CBB6" w14:textId="77777777" w:rsidR="005B28B5" w:rsidRDefault="005B28B5">
            <w:pPr>
              <w:textAlignment w:val="baseline"/>
              <w:rPr>
                <w:lang w:eastAsia="en-GB"/>
              </w:rPr>
            </w:pPr>
            <w:r>
              <w:rPr>
                <w:b/>
                <w:bCs/>
                <w:color w:val="000000"/>
                <w:lang w:eastAsia="en-GB"/>
              </w:rPr>
              <w:t>£710</w:t>
            </w:r>
            <w:r>
              <w:rPr>
                <w:color w:val="000000"/>
                <w:lang w:eastAsia="en-GB"/>
              </w:rPr>
              <w:t>  </w:t>
            </w:r>
          </w:p>
        </w:tc>
        <w:tc>
          <w:tcPr>
            <w:tcW w:w="795" w:type="dxa"/>
            <w:tcBorders>
              <w:top w:val="single" w:sz="8" w:space="0" w:color="A3A3A3"/>
              <w:left w:val="nil"/>
              <w:bottom w:val="single" w:sz="8" w:space="0" w:color="A3A3A3"/>
              <w:right w:val="single" w:sz="8" w:space="0" w:color="A3A3A3"/>
            </w:tcBorders>
            <w:shd w:val="clear" w:color="auto" w:fill="auto"/>
          </w:tcPr>
          <w:p w14:paraId="6392B4E3" w14:textId="71C461D0" w:rsidR="005B28B5" w:rsidRDefault="005B28B5" w:rsidP="005B28B5">
            <w:pPr>
              <w:jc w:val="center"/>
              <w:textAlignment w:val="baseline"/>
              <w:rPr>
                <w:b/>
                <w:bCs/>
                <w:color w:val="000000"/>
                <w:lang w:eastAsia="en-GB"/>
              </w:rPr>
            </w:pPr>
            <w:r>
              <w:rPr>
                <w:b/>
                <w:bCs/>
                <w:color w:val="000000"/>
                <w:lang w:eastAsia="en-GB"/>
              </w:rPr>
              <w:sym w:font="Wingdings" w:char="F0FC"/>
            </w:r>
          </w:p>
        </w:tc>
        <w:tc>
          <w:tcPr>
            <w:tcW w:w="5966" w:type="dxa"/>
            <w:vMerge w:val="restart"/>
            <w:tcBorders>
              <w:top w:val="single" w:sz="8" w:space="0" w:color="A3A3A3"/>
              <w:left w:val="nil"/>
              <w:right w:val="single" w:sz="8" w:space="0" w:color="A3A3A3"/>
            </w:tcBorders>
            <w:shd w:val="clear" w:color="auto" w:fill="auto"/>
          </w:tcPr>
          <w:p w14:paraId="7F2DD1AD" w14:textId="3573F9DE" w:rsidR="005B28B5" w:rsidRDefault="005B28B5" w:rsidP="005B28B5">
            <w:r>
              <w:t xml:space="preserve">  </w:t>
            </w:r>
            <w:r>
              <w:t>Cost includes:</w:t>
            </w:r>
          </w:p>
          <w:p w14:paraId="1BD1C6A5" w14:textId="32F21141" w:rsidR="005B28B5" w:rsidRDefault="005B28B5" w:rsidP="005B28B5">
            <w:pPr>
              <w:pStyle w:val="ListParagraph"/>
              <w:numPr>
                <w:ilvl w:val="0"/>
                <w:numId w:val="2"/>
              </w:numPr>
            </w:pPr>
            <w:r>
              <w:t>Core+ selected modules</w:t>
            </w:r>
            <w:r w:rsidR="001F6399">
              <w:t>*</w:t>
            </w:r>
          </w:p>
          <w:p w14:paraId="44A81E07" w14:textId="4EC3035F" w:rsidR="001F6399" w:rsidRDefault="001F6399" w:rsidP="001F6399">
            <w:pPr>
              <w:pStyle w:val="ListParagraph"/>
            </w:pPr>
            <w:r>
              <w:rPr>
                <w:rFonts w:ascii="Segoe UI" w:hAnsi="Segoe UI" w:cs="Segoe UI"/>
                <w:i/>
                <w:iCs/>
                <w:sz w:val="18"/>
                <w:szCs w:val="18"/>
                <w:lang w:eastAsia="en-GB"/>
              </w:rPr>
              <w:t>(*</w:t>
            </w:r>
            <w:r w:rsidRPr="001F6399">
              <w:rPr>
                <w:rFonts w:ascii="Segoe UI" w:hAnsi="Segoe UI" w:cs="Segoe UI"/>
                <w:i/>
                <w:iCs/>
                <w:sz w:val="18"/>
                <w:szCs w:val="18"/>
                <w:lang w:eastAsia="en-GB"/>
              </w:rPr>
              <w:t>You must select core + One module to become BICS Certified</w:t>
            </w:r>
            <w:r>
              <w:rPr>
                <w:rFonts w:ascii="Segoe UI" w:hAnsi="Segoe UI" w:cs="Segoe UI"/>
                <w:i/>
                <w:iCs/>
                <w:sz w:val="18"/>
                <w:szCs w:val="18"/>
                <w:lang w:eastAsia="en-GB"/>
              </w:rPr>
              <w:t>)</w:t>
            </w:r>
          </w:p>
          <w:p w14:paraId="59BE77E3" w14:textId="26B2AD52" w:rsidR="005B28B5" w:rsidRDefault="005B28B5" w:rsidP="005B28B5">
            <w:pPr>
              <w:pStyle w:val="ListParagraph"/>
              <w:numPr>
                <w:ilvl w:val="0"/>
                <w:numId w:val="2"/>
              </w:numPr>
            </w:pPr>
            <w:r>
              <w:t>Portfolio assessment costs</w:t>
            </w:r>
          </w:p>
          <w:p w14:paraId="09D26853" w14:textId="77777777" w:rsidR="005B28B5" w:rsidRPr="005B28B5" w:rsidRDefault="005B28B5" w:rsidP="005B28B5">
            <w:pPr>
              <w:pStyle w:val="ListParagraph"/>
              <w:numPr>
                <w:ilvl w:val="0"/>
                <w:numId w:val="2"/>
              </w:numPr>
              <w:rPr>
                <w:i/>
                <w:iCs/>
              </w:rPr>
            </w:pPr>
            <w:r>
              <w:t xml:space="preserve">Professional interview cost </w:t>
            </w:r>
          </w:p>
          <w:p w14:paraId="7B0A3865" w14:textId="2FAFE434" w:rsidR="005B28B5" w:rsidRDefault="005B28B5" w:rsidP="005B28B5">
            <w:pPr>
              <w:pStyle w:val="ListParagraph"/>
              <w:rPr>
                <w:i/>
                <w:iCs/>
              </w:rPr>
            </w:pPr>
            <w:r w:rsidRPr="00281812">
              <w:rPr>
                <w:i/>
                <w:iCs/>
              </w:rPr>
              <w:t xml:space="preserve">(upon successful pass of e-portfolio) </w:t>
            </w:r>
          </w:p>
          <w:p w14:paraId="379C4705" w14:textId="2764CE45" w:rsidR="005B28B5" w:rsidRPr="001F6399" w:rsidRDefault="005B28B5" w:rsidP="001F6399">
            <w:pPr>
              <w:pStyle w:val="ListParagraph"/>
              <w:numPr>
                <w:ilvl w:val="0"/>
                <w:numId w:val="2"/>
              </w:numPr>
              <w:textAlignment w:val="baseline"/>
              <w:rPr>
                <w:b/>
                <w:bCs/>
                <w:color w:val="000000"/>
                <w:lang w:eastAsia="en-GB"/>
              </w:rPr>
            </w:pPr>
            <w:r w:rsidRPr="00281812">
              <w:t>Issue of e-card</w:t>
            </w:r>
            <w:r>
              <w:t xml:space="preserve"> as proof of BICS</w:t>
            </w:r>
            <w:r>
              <w:t xml:space="preserve"> </w:t>
            </w:r>
            <w:r>
              <w:t>Certification</w:t>
            </w:r>
          </w:p>
        </w:tc>
      </w:tr>
      <w:tr w:rsidR="005B28B5" w14:paraId="04563CB6" w14:textId="015D6D93" w:rsidTr="005B28B5">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3CCCEE5C" w14:textId="5A621A89" w:rsidR="005B28B5" w:rsidRDefault="005B28B5">
            <w:pPr>
              <w:textAlignment w:val="baseline"/>
              <w:rPr>
                <w:lang w:eastAsia="en-GB"/>
              </w:rPr>
            </w:pPr>
            <w:r>
              <w:rPr>
                <w:b/>
                <w:bCs/>
                <w:color w:val="000000"/>
                <w:lang w:eastAsia="en-GB"/>
              </w:rPr>
              <w:t>Core + Two modules</w:t>
            </w:r>
            <w:r>
              <w:rPr>
                <w:color w:val="000000"/>
                <w:lang w:eastAsia="en-GB"/>
              </w:rPr>
              <w:t>  </w:t>
            </w:r>
          </w:p>
        </w:tc>
        <w:tc>
          <w:tcPr>
            <w:tcW w:w="795" w:type="dxa"/>
            <w:tcBorders>
              <w:top w:val="nil"/>
              <w:left w:val="nil"/>
              <w:bottom w:val="single" w:sz="8" w:space="0" w:color="A3A3A3"/>
              <w:right w:val="single" w:sz="8" w:space="0" w:color="A3A3A3"/>
            </w:tcBorders>
            <w:shd w:val="clear" w:color="auto" w:fill="BFBFBF"/>
            <w:hideMark/>
          </w:tcPr>
          <w:p w14:paraId="1CE12507" w14:textId="77777777" w:rsidR="005B28B5" w:rsidRDefault="005B28B5">
            <w:pPr>
              <w:textAlignment w:val="baseline"/>
              <w:rPr>
                <w:lang w:eastAsia="en-GB"/>
              </w:rPr>
            </w:pPr>
            <w:r>
              <w:rPr>
                <w:b/>
                <w:bCs/>
                <w:color w:val="000000"/>
                <w:lang w:eastAsia="en-GB"/>
              </w:rPr>
              <w:t>£740</w:t>
            </w:r>
            <w:r>
              <w:rPr>
                <w:color w:val="000000"/>
                <w:lang w:eastAsia="en-GB"/>
              </w:rPr>
              <w:t>  </w:t>
            </w:r>
          </w:p>
        </w:tc>
        <w:tc>
          <w:tcPr>
            <w:tcW w:w="795" w:type="dxa"/>
            <w:tcBorders>
              <w:top w:val="nil"/>
              <w:left w:val="nil"/>
              <w:bottom w:val="single" w:sz="8" w:space="0" w:color="A3A3A3"/>
              <w:right w:val="single" w:sz="8" w:space="0" w:color="A3A3A3"/>
            </w:tcBorders>
            <w:shd w:val="clear" w:color="auto" w:fill="auto"/>
          </w:tcPr>
          <w:p w14:paraId="3C23199C" w14:textId="1F82D474" w:rsidR="005B28B5" w:rsidRDefault="005B28B5" w:rsidP="005B28B5">
            <w:pPr>
              <w:jc w:val="center"/>
              <w:textAlignment w:val="baseline"/>
              <w:rPr>
                <w:b/>
                <w:bCs/>
                <w:color w:val="000000"/>
                <w:lang w:eastAsia="en-GB"/>
              </w:rPr>
            </w:pPr>
            <w:r>
              <w:rPr>
                <w:b/>
                <w:bCs/>
                <w:color w:val="000000"/>
                <w:lang w:eastAsia="en-GB"/>
              </w:rPr>
              <w:sym w:font="Wingdings" w:char="F0FC"/>
            </w:r>
          </w:p>
        </w:tc>
        <w:tc>
          <w:tcPr>
            <w:tcW w:w="5966" w:type="dxa"/>
            <w:vMerge/>
            <w:tcBorders>
              <w:left w:val="nil"/>
              <w:right w:val="single" w:sz="8" w:space="0" w:color="A3A3A3"/>
            </w:tcBorders>
            <w:shd w:val="clear" w:color="auto" w:fill="auto"/>
          </w:tcPr>
          <w:p w14:paraId="7841634F" w14:textId="77777777" w:rsidR="005B28B5" w:rsidRDefault="005B28B5">
            <w:pPr>
              <w:textAlignment w:val="baseline"/>
              <w:rPr>
                <w:b/>
                <w:bCs/>
                <w:color w:val="000000"/>
                <w:lang w:eastAsia="en-GB"/>
              </w:rPr>
            </w:pPr>
          </w:p>
        </w:tc>
      </w:tr>
      <w:tr w:rsidR="005B28B5" w14:paraId="67C7F867" w14:textId="7F8BD5C4" w:rsidTr="005B28B5">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7B63CA4F" w14:textId="77777777" w:rsidR="005B28B5" w:rsidRDefault="005B28B5">
            <w:pPr>
              <w:textAlignment w:val="baseline"/>
              <w:rPr>
                <w:lang w:eastAsia="en-GB"/>
              </w:rPr>
            </w:pPr>
            <w:r>
              <w:rPr>
                <w:b/>
                <w:bCs/>
                <w:color w:val="000000"/>
                <w:lang w:eastAsia="en-GB"/>
              </w:rPr>
              <w:t>Core + Three modules</w:t>
            </w:r>
            <w:r>
              <w:rPr>
                <w:color w:val="000000"/>
                <w:lang w:eastAsia="en-GB"/>
              </w:rPr>
              <w:t>  </w:t>
            </w:r>
          </w:p>
        </w:tc>
        <w:tc>
          <w:tcPr>
            <w:tcW w:w="795" w:type="dxa"/>
            <w:tcBorders>
              <w:top w:val="nil"/>
              <w:left w:val="nil"/>
              <w:bottom w:val="single" w:sz="8" w:space="0" w:color="A3A3A3"/>
              <w:right w:val="single" w:sz="8" w:space="0" w:color="A3A3A3"/>
            </w:tcBorders>
            <w:shd w:val="clear" w:color="auto" w:fill="BFBFBF"/>
            <w:hideMark/>
          </w:tcPr>
          <w:p w14:paraId="3E5541BE" w14:textId="77777777" w:rsidR="005B28B5" w:rsidRDefault="005B28B5">
            <w:pPr>
              <w:textAlignment w:val="baseline"/>
              <w:rPr>
                <w:lang w:eastAsia="en-GB"/>
              </w:rPr>
            </w:pPr>
            <w:r>
              <w:rPr>
                <w:b/>
                <w:bCs/>
                <w:color w:val="000000"/>
                <w:lang w:eastAsia="en-GB"/>
              </w:rPr>
              <w:t>£770</w:t>
            </w:r>
            <w:r>
              <w:rPr>
                <w:color w:val="000000"/>
                <w:lang w:eastAsia="en-GB"/>
              </w:rPr>
              <w:t>  </w:t>
            </w:r>
          </w:p>
        </w:tc>
        <w:tc>
          <w:tcPr>
            <w:tcW w:w="795" w:type="dxa"/>
            <w:tcBorders>
              <w:top w:val="nil"/>
              <w:left w:val="nil"/>
              <w:bottom w:val="single" w:sz="8" w:space="0" w:color="A3A3A3"/>
              <w:right w:val="single" w:sz="8" w:space="0" w:color="A3A3A3"/>
            </w:tcBorders>
            <w:shd w:val="clear" w:color="auto" w:fill="auto"/>
          </w:tcPr>
          <w:p w14:paraId="1C8ACD10" w14:textId="791D2407" w:rsidR="005B28B5" w:rsidRDefault="005B28B5" w:rsidP="005B28B5">
            <w:pPr>
              <w:jc w:val="center"/>
              <w:textAlignment w:val="baseline"/>
              <w:rPr>
                <w:b/>
                <w:bCs/>
                <w:color w:val="000000"/>
                <w:lang w:eastAsia="en-GB"/>
              </w:rPr>
            </w:pPr>
            <w:r>
              <w:rPr>
                <w:b/>
                <w:bCs/>
                <w:color w:val="000000"/>
                <w:lang w:eastAsia="en-GB"/>
              </w:rPr>
              <w:sym w:font="Wingdings" w:char="F0FC"/>
            </w:r>
          </w:p>
        </w:tc>
        <w:tc>
          <w:tcPr>
            <w:tcW w:w="5966" w:type="dxa"/>
            <w:vMerge/>
            <w:tcBorders>
              <w:left w:val="nil"/>
              <w:bottom w:val="single" w:sz="8" w:space="0" w:color="A3A3A3"/>
              <w:right w:val="single" w:sz="8" w:space="0" w:color="A3A3A3"/>
            </w:tcBorders>
            <w:shd w:val="clear" w:color="auto" w:fill="auto"/>
          </w:tcPr>
          <w:p w14:paraId="3294C68D" w14:textId="77777777" w:rsidR="005B28B5" w:rsidRDefault="005B28B5">
            <w:pPr>
              <w:textAlignment w:val="baseline"/>
              <w:rPr>
                <w:b/>
                <w:bCs/>
                <w:color w:val="000000"/>
                <w:lang w:eastAsia="en-GB"/>
              </w:rPr>
            </w:pPr>
          </w:p>
        </w:tc>
      </w:tr>
      <w:tr w:rsidR="005B28B5" w14:paraId="179C4A1C" w14:textId="1091DCED" w:rsidTr="005B28B5">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7D917436" w14:textId="77777777" w:rsidR="005B28B5" w:rsidRDefault="005B28B5">
            <w:pPr>
              <w:textAlignment w:val="baseline"/>
              <w:rPr>
                <w:lang w:eastAsia="en-GB"/>
              </w:rPr>
            </w:pPr>
            <w:r>
              <w:rPr>
                <w:b/>
                <w:bCs/>
                <w:color w:val="000000"/>
                <w:lang w:eastAsia="en-GB"/>
              </w:rPr>
              <w:t>Single module </w:t>
            </w:r>
            <w:r>
              <w:rPr>
                <w:color w:val="000000"/>
                <w:lang w:eastAsia="en-GB"/>
              </w:rPr>
              <w:t>  </w:t>
            </w:r>
          </w:p>
        </w:tc>
        <w:tc>
          <w:tcPr>
            <w:tcW w:w="795" w:type="dxa"/>
            <w:tcBorders>
              <w:top w:val="nil"/>
              <w:left w:val="nil"/>
              <w:bottom w:val="single" w:sz="8" w:space="0" w:color="A3A3A3"/>
              <w:right w:val="single" w:sz="8" w:space="0" w:color="A3A3A3"/>
            </w:tcBorders>
            <w:shd w:val="clear" w:color="auto" w:fill="BFBFBF"/>
            <w:hideMark/>
          </w:tcPr>
          <w:p w14:paraId="502431EE" w14:textId="77777777" w:rsidR="005B28B5" w:rsidRDefault="005B28B5">
            <w:pPr>
              <w:textAlignment w:val="baseline"/>
              <w:rPr>
                <w:lang w:eastAsia="en-GB"/>
              </w:rPr>
            </w:pPr>
            <w:r>
              <w:rPr>
                <w:b/>
                <w:bCs/>
                <w:color w:val="000000"/>
                <w:lang w:eastAsia="en-GB"/>
              </w:rPr>
              <w:t>£400</w:t>
            </w:r>
            <w:r>
              <w:rPr>
                <w:color w:val="000000"/>
                <w:lang w:eastAsia="en-GB"/>
              </w:rPr>
              <w:t>  </w:t>
            </w:r>
          </w:p>
        </w:tc>
        <w:tc>
          <w:tcPr>
            <w:tcW w:w="795" w:type="dxa"/>
            <w:tcBorders>
              <w:top w:val="nil"/>
              <w:left w:val="nil"/>
              <w:bottom w:val="single" w:sz="8" w:space="0" w:color="A3A3A3"/>
              <w:right w:val="single" w:sz="8" w:space="0" w:color="A3A3A3"/>
            </w:tcBorders>
            <w:shd w:val="clear" w:color="auto" w:fill="auto"/>
          </w:tcPr>
          <w:p w14:paraId="03DA2455" w14:textId="15E9598F" w:rsidR="005B28B5" w:rsidRDefault="005B28B5" w:rsidP="005B28B5">
            <w:pPr>
              <w:jc w:val="center"/>
              <w:textAlignment w:val="baseline"/>
              <w:rPr>
                <w:b/>
                <w:bCs/>
                <w:color w:val="000000"/>
                <w:lang w:eastAsia="en-GB"/>
              </w:rPr>
            </w:pPr>
            <w:r>
              <w:rPr>
                <w:b/>
                <w:bCs/>
                <w:color w:val="000000"/>
                <w:lang w:eastAsia="en-GB"/>
              </w:rPr>
              <w:sym w:font="Wingdings" w:char="F0FB"/>
            </w:r>
          </w:p>
        </w:tc>
        <w:tc>
          <w:tcPr>
            <w:tcW w:w="5966" w:type="dxa"/>
            <w:tcBorders>
              <w:top w:val="nil"/>
              <w:left w:val="nil"/>
              <w:bottom w:val="single" w:sz="8" w:space="0" w:color="A3A3A3"/>
              <w:right w:val="single" w:sz="8" w:space="0" w:color="A3A3A3"/>
            </w:tcBorders>
            <w:shd w:val="clear" w:color="auto" w:fill="auto"/>
          </w:tcPr>
          <w:p w14:paraId="46D5316F" w14:textId="1AA4F74C" w:rsidR="005B28B5" w:rsidRPr="001F6399" w:rsidRDefault="001F6399">
            <w:pPr>
              <w:textAlignment w:val="baseline"/>
              <w:rPr>
                <w:color w:val="000000"/>
                <w:lang w:eastAsia="en-GB"/>
              </w:rPr>
            </w:pPr>
            <w:r>
              <w:rPr>
                <w:b/>
                <w:bCs/>
                <w:color w:val="000000"/>
                <w:lang w:eastAsia="en-GB"/>
              </w:rPr>
              <w:t xml:space="preserve"> </w:t>
            </w:r>
            <w:r w:rsidRPr="001F6399">
              <w:rPr>
                <w:color w:val="000000"/>
                <w:lang w:eastAsia="en-GB"/>
              </w:rPr>
              <w:t xml:space="preserve">Cost for further modules </w:t>
            </w:r>
          </w:p>
        </w:tc>
      </w:tr>
      <w:tr w:rsidR="005B28B5" w14:paraId="4D97E6A3" w14:textId="7BD65825" w:rsidTr="005B28B5">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61D3D50F" w14:textId="77777777" w:rsidR="005B28B5" w:rsidRDefault="005B28B5">
            <w:pPr>
              <w:textAlignment w:val="baseline"/>
              <w:rPr>
                <w:lang w:eastAsia="en-GB"/>
              </w:rPr>
            </w:pPr>
            <w:r>
              <w:rPr>
                <w:b/>
                <w:bCs/>
                <w:color w:val="000000"/>
                <w:lang w:eastAsia="en-GB"/>
              </w:rPr>
              <w:t>Resubmission/Resit </w:t>
            </w:r>
            <w:r>
              <w:rPr>
                <w:color w:val="000000"/>
                <w:lang w:eastAsia="en-GB"/>
              </w:rPr>
              <w:t>  </w:t>
            </w:r>
          </w:p>
        </w:tc>
        <w:tc>
          <w:tcPr>
            <w:tcW w:w="795" w:type="dxa"/>
            <w:tcBorders>
              <w:top w:val="nil"/>
              <w:left w:val="nil"/>
              <w:bottom w:val="single" w:sz="8" w:space="0" w:color="A3A3A3"/>
              <w:right w:val="single" w:sz="8" w:space="0" w:color="A3A3A3"/>
            </w:tcBorders>
            <w:shd w:val="clear" w:color="auto" w:fill="BFBFBF"/>
            <w:hideMark/>
          </w:tcPr>
          <w:p w14:paraId="16A185D4" w14:textId="77777777" w:rsidR="005B28B5" w:rsidRDefault="005B28B5">
            <w:pPr>
              <w:textAlignment w:val="baseline"/>
              <w:rPr>
                <w:lang w:eastAsia="en-GB"/>
              </w:rPr>
            </w:pPr>
            <w:r>
              <w:rPr>
                <w:b/>
                <w:bCs/>
                <w:color w:val="000000"/>
                <w:lang w:eastAsia="en-GB"/>
              </w:rPr>
              <w:t>£300</w:t>
            </w:r>
            <w:r>
              <w:rPr>
                <w:color w:val="000000"/>
                <w:lang w:eastAsia="en-GB"/>
              </w:rPr>
              <w:t>  </w:t>
            </w:r>
          </w:p>
        </w:tc>
        <w:tc>
          <w:tcPr>
            <w:tcW w:w="795" w:type="dxa"/>
            <w:tcBorders>
              <w:top w:val="nil"/>
              <w:left w:val="nil"/>
              <w:bottom w:val="single" w:sz="8" w:space="0" w:color="A3A3A3"/>
              <w:right w:val="single" w:sz="8" w:space="0" w:color="A3A3A3"/>
            </w:tcBorders>
            <w:shd w:val="clear" w:color="auto" w:fill="auto"/>
          </w:tcPr>
          <w:p w14:paraId="29CF5D5A" w14:textId="341D7321" w:rsidR="005B28B5" w:rsidRDefault="005B28B5" w:rsidP="005B28B5">
            <w:pPr>
              <w:jc w:val="center"/>
              <w:textAlignment w:val="baseline"/>
              <w:rPr>
                <w:b/>
                <w:bCs/>
                <w:color w:val="000000"/>
                <w:lang w:eastAsia="en-GB"/>
              </w:rPr>
            </w:pPr>
            <w:r>
              <w:rPr>
                <w:b/>
                <w:bCs/>
                <w:color w:val="000000"/>
                <w:lang w:eastAsia="en-GB"/>
              </w:rPr>
              <w:sym w:font="Wingdings" w:char="F0FB"/>
            </w:r>
          </w:p>
        </w:tc>
        <w:tc>
          <w:tcPr>
            <w:tcW w:w="5966" w:type="dxa"/>
            <w:tcBorders>
              <w:top w:val="nil"/>
              <w:left w:val="nil"/>
              <w:bottom w:val="single" w:sz="8" w:space="0" w:color="A3A3A3"/>
              <w:right w:val="single" w:sz="8" w:space="0" w:color="A3A3A3"/>
            </w:tcBorders>
            <w:shd w:val="clear" w:color="auto" w:fill="auto"/>
          </w:tcPr>
          <w:p w14:paraId="46D846C9" w14:textId="77777777" w:rsidR="005B28B5" w:rsidRPr="001F6399" w:rsidRDefault="001F6399">
            <w:pPr>
              <w:textAlignment w:val="baseline"/>
              <w:rPr>
                <w:color w:val="000000"/>
                <w:lang w:eastAsia="en-GB"/>
              </w:rPr>
            </w:pPr>
            <w:r>
              <w:rPr>
                <w:b/>
                <w:bCs/>
                <w:color w:val="000000"/>
                <w:lang w:eastAsia="en-GB"/>
              </w:rPr>
              <w:t xml:space="preserve"> </w:t>
            </w:r>
            <w:r w:rsidRPr="001F6399">
              <w:rPr>
                <w:color w:val="000000"/>
                <w:lang w:eastAsia="en-GB"/>
              </w:rPr>
              <w:t xml:space="preserve">Cost for resubmission of e-portfolio following </w:t>
            </w:r>
            <w:proofErr w:type="gramStart"/>
            <w:r w:rsidRPr="001F6399">
              <w:rPr>
                <w:color w:val="000000"/>
                <w:lang w:eastAsia="en-GB"/>
              </w:rPr>
              <w:t>failure</w:t>
            </w:r>
            <w:proofErr w:type="gramEnd"/>
            <w:r w:rsidRPr="001F6399">
              <w:rPr>
                <w:color w:val="000000"/>
                <w:lang w:eastAsia="en-GB"/>
              </w:rPr>
              <w:t xml:space="preserve"> </w:t>
            </w:r>
          </w:p>
          <w:p w14:paraId="69008810" w14:textId="7F007057" w:rsidR="001F6399" w:rsidRDefault="001F6399">
            <w:pPr>
              <w:textAlignment w:val="baseline"/>
              <w:rPr>
                <w:b/>
                <w:bCs/>
                <w:color w:val="000000"/>
                <w:lang w:eastAsia="en-GB"/>
              </w:rPr>
            </w:pPr>
            <w:r w:rsidRPr="001F6399">
              <w:rPr>
                <w:color w:val="000000"/>
                <w:lang w:eastAsia="en-GB"/>
              </w:rPr>
              <w:t xml:space="preserve"> Cost for Re-interview following failure</w:t>
            </w:r>
            <w:r>
              <w:rPr>
                <w:b/>
                <w:bCs/>
                <w:color w:val="000000"/>
                <w:lang w:eastAsia="en-GB"/>
              </w:rPr>
              <w:t xml:space="preserve"> </w:t>
            </w:r>
          </w:p>
        </w:tc>
      </w:tr>
      <w:tr w:rsidR="005B28B5" w14:paraId="6D5E79EF" w14:textId="5470BB22" w:rsidTr="005B28B5">
        <w:trPr>
          <w:trHeight w:val="300"/>
        </w:trPr>
        <w:tc>
          <w:tcPr>
            <w:tcW w:w="2640" w:type="dxa"/>
            <w:tcBorders>
              <w:top w:val="nil"/>
              <w:left w:val="single" w:sz="8" w:space="0" w:color="A3A3A3"/>
              <w:bottom w:val="single" w:sz="8" w:space="0" w:color="A3A3A3"/>
              <w:right w:val="single" w:sz="8" w:space="0" w:color="A3A3A3"/>
            </w:tcBorders>
            <w:shd w:val="clear" w:color="auto" w:fill="BFBFBF"/>
            <w:hideMark/>
          </w:tcPr>
          <w:p w14:paraId="5777E623" w14:textId="77777777" w:rsidR="005B28B5" w:rsidRDefault="005B28B5">
            <w:pPr>
              <w:textAlignment w:val="baseline"/>
              <w:rPr>
                <w:lang w:eastAsia="en-GB"/>
              </w:rPr>
            </w:pPr>
            <w:r>
              <w:rPr>
                <w:b/>
                <w:bCs/>
                <w:color w:val="000000"/>
                <w:lang w:eastAsia="en-GB"/>
              </w:rPr>
              <w:t>Annual Renewal</w:t>
            </w:r>
            <w:r>
              <w:rPr>
                <w:color w:val="000000"/>
                <w:lang w:eastAsia="en-GB"/>
              </w:rPr>
              <w:t>  </w:t>
            </w:r>
          </w:p>
        </w:tc>
        <w:tc>
          <w:tcPr>
            <w:tcW w:w="795" w:type="dxa"/>
            <w:tcBorders>
              <w:top w:val="nil"/>
              <w:left w:val="nil"/>
              <w:bottom w:val="single" w:sz="8" w:space="0" w:color="A3A3A3"/>
              <w:right w:val="single" w:sz="8" w:space="0" w:color="A3A3A3"/>
            </w:tcBorders>
            <w:shd w:val="clear" w:color="auto" w:fill="BFBFBF"/>
            <w:hideMark/>
          </w:tcPr>
          <w:p w14:paraId="2DC4AE46" w14:textId="77777777" w:rsidR="005B28B5" w:rsidRDefault="005B28B5">
            <w:pPr>
              <w:textAlignment w:val="baseline"/>
              <w:rPr>
                <w:lang w:eastAsia="en-GB"/>
              </w:rPr>
            </w:pPr>
            <w:r>
              <w:rPr>
                <w:b/>
                <w:bCs/>
                <w:color w:val="000000"/>
                <w:lang w:eastAsia="en-GB"/>
              </w:rPr>
              <w:t>£150</w:t>
            </w:r>
            <w:r>
              <w:rPr>
                <w:color w:val="000000"/>
                <w:lang w:eastAsia="en-GB"/>
              </w:rPr>
              <w:t>  </w:t>
            </w:r>
          </w:p>
        </w:tc>
        <w:tc>
          <w:tcPr>
            <w:tcW w:w="795" w:type="dxa"/>
            <w:tcBorders>
              <w:top w:val="nil"/>
              <w:left w:val="nil"/>
              <w:bottom w:val="single" w:sz="8" w:space="0" w:color="A3A3A3"/>
              <w:right w:val="single" w:sz="8" w:space="0" w:color="A3A3A3"/>
            </w:tcBorders>
            <w:shd w:val="clear" w:color="auto" w:fill="auto"/>
          </w:tcPr>
          <w:p w14:paraId="28437B39" w14:textId="68D68AF5" w:rsidR="005B28B5" w:rsidRDefault="005B28B5" w:rsidP="005B28B5">
            <w:pPr>
              <w:jc w:val="center"/>
              <w:textAlignment w:val="baseline"/>
              <w:rPr>
                <w:b/>
                <w:bCs/>
                <w:color w:val="000000"/>
                <w:lang w:eastAsia="en-GB"/>
              </w:rPr>
            </w:pPr>
            <w:r>
              <w:rPr>
                <w:b/>
                <w:bCs/>
                <w:color w:val="000000"/>
                <w:lang w:eastAsia="en-GB"/>
              </w:rPr>
              <w:sym w:font="Wingdings" w:char="F0FB"/>
            </w:r>
          </w:p>
        </w:tc>
        <w:tc>
          <w:tcPr>
            <w:tcW w:w="5966" w:type="dxa"/>
            <w:tcBorders>
              <w:top w:val="nil"/>
              <w:left w:val="nil"/>
              <w:bottom w:val="single" w:sz="8" w:space="0" w:color="A3A3A3"/>
              <w:right w:val="single" w:sz="8" w:space="0" w:color="A3A3A3"/>
            </w:tcBorders>
            <w:shd w:val="clear" w:color="auto" w:fill="auto"/>
          </w:tcPr>
          <w:p w14:paraId="03C7E1B8" w14:textId="1ED20294" w:rsidR="005B28B5" w:rsidRDefault="005B28B5" w:rsidP="001F6399">
            <w:pPr>
              <w:rPr>
                <w:b/>
                <w:bCs/>
                <w:color w:val="000000"/>
                <w:lang w:eastAsia="en-GB"/>
              </w:rPr>
            </w:pPr>
            <w:r>
              <w:t xml:space="preserve">Once </w:t>
            </w:r>
            <w:r w:rsidR="001F6399">
              <w:t xml:space="preserve">a </w:t>
            </w:r>
            <w:r>
              <w:t xml:space="preserve">Certified Bridge Inspector (BI)/Senior Bridge Inspector (SBI) there </w:t>
            </w:r>
            <w:r w:rsidR="001F6399">
              <w:t>is</w:t>
            </w:r>
            <w:r>
              <w:t xml:space="preserve"> an annual membership fee (renewable on 1 April annually) </w:t>
            </w:r>
          </w:p>
        </w:tc>
      </w:tr>
    </w:tbl>
    <w:p w14:paraId="61FDFA40" w14:textId="77777777" w:rsidR="001F6399" w:rsidRDefault="001F6399" w:rsidP="000E0802">
      <w:pPr>
        <w:rPr>
          <w:b/>
          <w:bCs/>
          <w:u w:val="single"/>
        </w:rPr>
      </w:pPr>
    </w:p>
    <w:p w14:paraId="33F0B2CB" w14:textId="79B9A50E" w:rsidR="002812BB" w:rsidRDefault="002812BB" w:rsidP="000E0802">
      <w:pPr>
        <w:rPr>
          <w:u w:val="single"/>
        </w:rPr>
      </w:pPr>
      <w:r w:rsidRPr="002812BB">
        <w:rPr>
          <w:b/>
          <w:bCs/>
          <w:u w:val="single"/>
        </w:rPr>
        <w:lastRenderedPageBreak/>
        <w:t>My Profile</w:t>
      </w:r>
      <w:r w:rsidRPr="002812BB">
        <w:rPr>
          <w:u w:val="single"/>
        </w:rPr>
        <w:t xml:space="preserve"> </w:t>
      </w:r>
    </w:p>
    <w:p w14:paraId="2CB348F9" w14:textId="760A2E5D" w:rsidR="00DB2495" w:rsidRDefault="00DB2495" w:rsidP="00DB2495">
      <w:r>
        <w:t xml:space="preserve">This is where your personal profile information is held. You can </w:t>
      </w:r>
      <w:r w:rsidRPr="00CD5315">
        <w:rPr>
          <w:highlight w:val="cyan"/>
        </w:rPr>
        <w:t>update your details</w:t>
      </w:r>
      <w:r>
        <w:t xml:space="preserve"> and add a photo in this section, you also have the option to change your password and username.</w:t>
      </w:r>
    </w:p>
    <w:p w14:paraId="2C1E9592" w14:textId="7FA18FE1" w:rsidR="00DB2495" w:rsidRPr="002812BB" w:rsidRDefault="00CD5315" w:rsidP="000E0802">
      <w:pPr>
        <w:rPr>
          <w:u w:val="single"/>
        </w:rPr>
      </w:pPr>
      <w:r w:rsidRPr="00652A6E">
        <w:rPr>
          <w:noProof/>
          <w:color w:val="00B0F0"/>
        </w:rPr>
        <mc:AlternateContent>
          <mc:Choice Requires="wps">
            <w:drawing>
              <wp:anchor distT="0" distB="0" distL="114300" distR="114300" simplePos="0" relativeHeight="251673600" behindDoc="0" locked="0" layoutInCell="1" allowOverlap="1" wp14:anchorId="653702CA" wp14:editId="7DA58ADB">
                <wp:simplePos x="0" y="0"/>
                <wp:positionH relativeFrom="margin">
                  <wp:align>center</wp:align>
                </wp:positionH>
                <wp:positionV relativeFrom="paragraph">
                  <wp:posOffset>40640</wp:posOffset>
                </wp:positionV>
                <wp:extent cx="800100" cy="390525"/>
                <wp:effectExtent l="38100" t="19050" r="19050" b="47625"/>
                <wp:wrapNone/>
                <wp:docPr id="1089839413" name="Straight Arrow Connector 2"/>
                <wp:cNvGraphicFramePr/>
                <a:graphic xmlns:a="http://schemas.openxmlformats.org/drawingml/2006/main">
                  <a:graphicData uri="http://schemas.microsoft.com/office/word/2010/wordprocessingShape">
                    <wps:wsp>
                      <wps:cNvCnPr/>
                      <wps:spPr>
                        <a:xfrm flipH="1">
                          <a:off x="0" y="0"/>
                          <a:ext cx="800100" cy="390525"/>
                        </a:xfrm>
                        <a:prstGeom prst="straightConnector1">
                          <a:avLst/>
                        </a:prstGeom>
                        <a:ln w="28575">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C3975A" id="_x0000_t32" coordsize="21600,21600" o:spt="32" o:oned="t" path="m,l21600,21600e" filled="f">
                <v:path arrowok="t" fillok="f" o:connecttype="none"/>
                <o:lock v:ext="edit" shapetype="t"/>
              </v:shapetype>
              <v:shape id="Straight Arrow Connector 2" o:spid="_x0000_s1026" type="#_x0000_t32" style="position:absolute;margin-left:0;margin-top:3.2pt;width:63pt;height:30.75pt;flip:x;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" strokecolor="#60caf3 [1943]" strokeweight="2.25pt">
                <v:stroke endarrow="block" joinstyle="miter"/>
                <w10:wrap anchorx="margin"/>
              </v:shape>
            </w:pict>
          </mc:Fallback>
        </mc:AlternateContent>
      </w:r>
      <w:r w:rsidRPr="00652A6E">
        <w:rPr>
          <w:noProof/>
          <w:color w:val="00B0F0"/>
        </w:rPr>
        <mc:AlternateContent>
          <mc:Choice Requires="wps">
            <w:drawing>
              <wp:anchor distT="0" distB="0" distL="114300" distR="114300" simplePos="0" relativeHeight="251675648" behindDoc="0" locked="0" layoutInCell="1" allowOverlap="1" wp14:anchorId="043A1F2A" wp14:editId="14A42256">
                <wp:simplePos x="0" y="0"/>
                <wp:positionH relativeFrom="column">
                  <wp:posOffset>1485900</wp:posOffset>
                </wp:positionH>
                <wp:positionV relativeFrom="paragraph">
                  <wp:posOffset>669290</wp:posOffset>
                </wp:positionV>
                <wp:extent cx="1000125" cy="409575"/>
                <wp:effectExtent l="0" t="0" r="28575" b="28575"/>
                <wp:wrapNone/>
                <wp:docPr id="1307704676" name="Oval 1"/>
                <wp:cNvGraphicFramePr/>
                <a:graphic xmlns:a="http://schemas.openxmlformats.org/drawingml/2006/main">
                  <a:graphicData uri="http://schemas.microsoft.com/office/word/2010/wordprocessingShape">
                    <wps:wsp>
                      <wps:cNvSpPr/>
                      <wps:spPr>
                        <a:xfrm>
                          <a:off x="0" y="0"/>
                          <a:ext cx="1000125" cy="409575"/>
                        </a:xfrm>
                        <a:prstGeom prst="ellipse">
                          <a:avLst/>
                        </a:prstGeom>
                        <a:noFill/>
                        <a:ln>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EA37B" id="Oval 1" o:spid="_x0000_s1026" style="position:absolute;margin-left:117pt;margin-top:52.7pt;width:78.75pt;height:3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" filled="f" strokecolor="#60caf3 [1943]" strokeweight="1pt">
                <v:stroke joinstyle="miter"/>
              </v:oval>
            </w:pict>
          </mc:Fallback>
        </mc:AlternateContent>
      </w:r>
      <w:r w:rsidRPr="00652A6E">
        <w:rPr>
          <w:noProof/>
          <w:color w:val="00B0F0"/>
        </w:rPr>
        <mc:AlternateContent>
          <mc:Choice Requires="wps">
            <w:drawing>
              <wp:anchor distT="0" distB="0" distL="114300" distR="114300" simplePos="0" relativeHeight="251677696" behindDoc="0" locked="0" layoutInCell="1" allowOverlap="1" wp14:anchorId="0CEB22B5" wp14:editId="17462242">
                <wp:simplePos x="0" y="0"/>
                <wp:positionH relativeFrom="column">
                  <wp:posOffset>2524125</wp:posOffset>
                </wp:positionH>
                <wp:positionV relativeFrom="paragraph">
                  <wp:posOffset>650240</wp:posOffset>
                </wp:positionV>
                <wp:extent cx="1000125" cy="409575"/>
                <wp:effectExtent l="0" t="0" r="28575" b="28575"/>
                <wp:wrapNone/>
                <wp:docPr id="1593260546" name="Oval 1"/>
                <wp:cNvGraphicFramePr/>
                <a:graphic xmlns:a="http://schemas.openxmlformats.org/drawingml/2006/main">
                  <a:graphicData uri="http://schemas.microsoft.com/office/word/2010/wordprocessingShape">
                    <wps:wsp>
                      <wps:cNvSpPr/>
                      <wps:spPr>
                        <a:xfrm>
                          <a:off x="0" y="0"/>
                          <a:ext cx="1000125" cy="409575"/>
                        </a:xfrm>
                        <a:prstGeom prst="ellipse">
                          <a:avLst/>
                        </a:prstGeom>
                        <a:noFill/>
                        <a:ln>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9492F0" id="Oval 1" o:spid="_x0000_s1026" style="position:absolute;margin-left:198.75pt;margin-top:51.2pt;width:78.7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" filled="f" strokecolor="#60caf3 [1943]" strokeweight="1pt">
                <v:stroke joinstyle="miter"/>
              </v:oval>
            </w:pict>
          </mc:Fallback>
        </mc:AlternateContent>
      </w:r>
      <w:r w:rsidR="00DB2495">
        <w:rPr>
          <w:noProof/>
        </w:rPr>
        <w:drawing>
          <wp:inline distT="0" distB="0" distL="0" distR="0" wp14:anchorId="72528653" wp14:editId="4D84F8E8">
            <wp:extent cx="6645910" cy="1882775"/>
            <wp:effectExtent l="0" t="0" r="2540" b="3175"/>
            <wp:docPr id="17219704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70405" name="Picture 1" descr="A screenshot of a computer&#10;&#10;Description automatically generated"/>
                    <pic:cNvPicPr/>
                  </pic:nvPicPr>
                  <pic:blipFill>
                    <a:blip r:embed="rId12"/>
                    <a:stretch>
                      <a:fillRect/>
                    </a:stretch>
                  </pic:blipFill>
                  <pic:spPr>
                    <a:xfrm>
                      <a:off x="0" y="0"/>
                      <a:ext cx="6645910" cy="1882775"/>
                    </a:xfrm>
                    <a:prstGeom prst="rect">
                      <a:avLst/>
                    </a:prstGeom>
                  </pic:spPr>
                </pic:pic>
              </a:graphicData>
            </a:graphic>
          </wp:inline>
        </w:drawing>
      </w:r>
    </w:p>
    <w:p w14:paraId="4F5487C8" w14:textId="61F9A7E5" w:rsidR="00156C8C" w:rsidRDefault="002812BB">
      <w:r>
        <w:t xml:space="preserve"> </w:t>
      </w:r>
    </w:p>
    <w:p w14:paraId="48EDD4FF" w14:textId="7B5D7965" w:rsidR="00156C8C" w:rsidRDefault="00156C8C">
      <w:r w:rsidRPr="00156C8C">
        <w:rPr>
          <w:b/>
          <w:bCs/>
          <w:u w:val="single"/>
        </w:rPr>
        <w:t>My Dashboard</w:t>
      </w:r>
      <w:r>
        <w:t xml:space="preserve"> </w:t>
      </w:r>
    </w:p>
    <w:p w14:paraId="1E905119" w14:textId="4C070726" w:rsidR="00DB2495" w:rsidRDefault="00CD5315">
      <w:r w:rsidRPr="00652A6E">
        <w:rPr>
          <w:noProof/>
          <w:color w:val="00B0F0"/>
        </w:rPr>
        <mc:AlternateContent>
          <mc:Choice Requires="wps">
            <w:drawing>
              <wp:anchor distT="0" distB="0" distL="114300" distR="114300" simplePos="0" relativeHeight="251679744" behindDoc="0" locked="0" layoutInCell="1" allowOverlap="1" wp14:anchorId="41B71252" wp14:editId="69E90AFC">
                <wp:simplePos x="0" y="0"/>
                <wp:positionH relativeFrom="margin">
                  <wp:posOffset>2381250</wp:posOffset>
                </wp:positionH>
                <wp:positionV relativeFrom="paragraph">
                  <wp:posOffset>748030</wp:posOffset>
                </wp:positionV>
                <wp:extent cx="1857375" cy="168910"/>
                <wp:effectExtent l="0" t="76200" r="9525" b="21590"/>
                <wp:wrapNone/>
                <wp:docPr id="823053007" name="Straight Arrow Connector 2"/>
                <wp:cNvGraphicFramePr/>
                <a:graphic xmlns:a="http://schemas.openxmlformats.org/drawingml/2006/main">
                  <a:graphicData uri="http://schemas.microsoft.com/office/word/2010/wordprocessingShape">
                    <wps:wsp>
                      <wps:cNvCnPr/>
                      <wps:spPr>
                        <a:xfrm flipH="1" flipV="1">
                          <a:off x="0" y="0"/>
                          <a:ext cx="1857375" cy="168910"/>
                        </a:xfrm>
                        <a:prstGeom prst="straightConnector1">
                          <a:avLst/>
                        </a:prstGeom>
                        <a:noFill/>
                        <a:ln w="28575" cap="flat" cmpd="sng" algn="ctr">
                          <a:solidFill>
                            <a:srgbClr val="0F9ED5">
                              <a:lumMod val="60000"/>
                              <a:lumOff val="4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A0562" id="Straight Arrow Connector 2" o:spid="_x0000_s1026" type="#_x0000_t32" style="position:absolute;margin-left:187.5pt;margin-top:58.9pt;width:146.25pt;height:13.3pt;flip:x 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" strokecolor="#61cbf4" strokeweight="2.25pt">
                <v:stroke endarrow="block" joinstyle="miter"/>
                <w10:wrap anchorx="margin"/>
              </v:shape>
            </w:pict>
          </mc:Fallback>
        </mc:AlternateContent>
      </w:r>
      <w:r w:rsidR="00DB2495">
        <w:rPr>
          <w:noProof/>
        </w:rPr>
        <w:drawing>
          <wp:inline distT="0" distB="0" distL="0" distR="0" wp14:anchorId="5DD343B6" wp14:editId="16496709">
            <wp:extent cx="6645910" cy="3148330"/>
            <wp:effectExtent l="0" t="0" r="2540" b="0"/>
            <wp:docPr id="841545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4590" name="Picture 1" descr="A screenshot of a computer&#10;&#10;Description automatically generated"/>
                    <pic:cNvPicPr/>
                  </pic:nvPicPr>
                  <pic:blipFill>
                    <a:blip r:embed="rId13"/>
                    <a:stretch>
                      <a:fillRect/>
                    </a:stretch>
                  </pic:blipFill>
                  <pic:spPr>
                    <a:xfrm>
                      <a:off x="0" y="0"/>
                      <a:ext cx="6645910" cy="3148330"/>
                    </a:xfrm>
                    <a:prstGeom prst="rect">
                      <a:avLst/>
                    </a:prstGeom>
                  </pic:spPr>
                </pic:pic>
              </a:graphicData>
            </a:graphic>
          </wp:inline>
        </w:drawing>
      </w:r>
    </w:p>
    <w:p w14:paraId="360C754B" w14:textId="5AF0FF52" w:rsidR="00156C8C" w:rsidRDefault="00156C8C">
      <w:r>
        <w:t xml:space="preserve">To access your BICS portfolio click on the portfolio button beneath your username as </w:t>
      </w:r>
      <w:r w:rsidR="00BE1BE0">
        <w:t>above</w:t>
      </w:r>
      <w:r>
        <w:t>:</w:t>
      </w:r>
    </w:p>
    <w:p w14:paraId="12DBF779" w14:textId="5B48D041" w:rsidR="00504D6F" w:rsidRDefault="00156C8C">
      <w:r>
        <w:t xml:space="preserve">Once in your portfolio you will see the modules you have access to, this will reflect the package that you have purchased. </w:t>
      </w:r>
    </w:p>
    <w:p w14:paraId="6D31D43C" w14:textId="77777777" w:rsidR="00504D6F" w:rsidRDefault="00504D6F" w:rsidP="00504D6F">
      <w:r>
        <w:rPr>
          <w:noProof/>
        </w:rPr>
        <w:drawing>
          <wp:anchor distT="0" distB="0" distL="114300" distR="114300" simplePos="0" relativeHeight="251666432" behindDoc="0" locked="0" layoutInCell="1" allowOverlap="1" wp14:anchorId="481CEE2D" wp14:editId="7D655D35">
            <wp:simplePos x="0" y="0"/>
            <wp:positionH relativeFrom="margin">
              <wp:align>center</wp:align>
            </wp:positionH>
            <wp:positionV relativeFrom="paragraph">
              <wp:posOffset>83489</wp:posOffset>
            </wp:positionV>
            <wp:extent cx="5650988" cy="3494529"/>
            <wp:effectExtent l="0" t="0" r="6985" b="0"/>
            <wp:wrapNone/>
            <wp:docPr id="369851833" name="Picture 3698518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0988" cy="3494529"/>
                    </a:xfrm>
                    <a:prstGeom prst="rect">
                      <a:avLst/>
                    </a:prstGeom>
                    <a:noFill/>
                  </pic:spPr>
                </pic:pic>
              </a:graphicData>
            </a:graphic>
          </wp:anchor>
        </w:drawing>
      </w:r>
    </w:p>
    <w:p w14:paraId="2BA8042C" w14:textId="77777777" w:rsidR="00504D6F" w:rsidRPr="00601388" w:rsidRDefault="00504D6F" w:rsidP="00504D6F"/>
    <w:p w14:paraId="67B4E7EB" w14:textId="581FEC55" w:rsidR="00504D6F" w:rsidRDefault="00504D6F" w:rsidP="00504D6F"/>
    <w:p w14:paraId="3EF985C6" w14:textId="77777777" w:rsidR="00BE1BE0" w:rsidRDefault="00BE1BE0" w:rsidP="00504D6F"/>
    <w:p w14:paraId="2F2441D7" w14:textId="77777777" w:rsidR="00BE1BE0" w:rsidRDefault="00BE1BE0" w:rsidP="00504D6F"/>
    <w:p w14:paraId="70D253DC" w14:textId="77777777" w:rsidR="00BE1BE0" w:rsidRDefault="00BE1BE0" w:rsidP="00504D6F"/>
    <w:p w14:paraId="1635A96D" w14:textId="77777777" w:rsidR="00BE1BE0" w:rsidRDefault="00BE1BE0" w:rsidP="00504D6F"/>
    <w:p w14:paraId="6CCF52EB" w14:textId="77777777" w:rsidR="00BE1BE0" w:rsidRDefault="00BE1BE0" w:rsidP="00504D6F"/>
    <w:p w14:paraId="5086D1B2" w14:textId="77777777" w:rsidR="00BE1BE0" w:rsidRDefault="00BE1BE0" w:rsidP="00504D6F"/>
    <w:p w14:paraId="180A8CF8" w14:textId="0850D78C" w:rsidR="00504D6F" w:rsidRDefault="00504D6F" w:rsidP="00504D6F">
      <w:r>
        <w:lastRenderedPageBreak/>
        <w:t xml:space="preserve">You will see all the modules assigned, </w:t>
      </w:r>
      <w:r w:rsidRPr="00AF291E">
        <w:rPr>
          <w:b/>
          <w:bCs/>
          <w:color w:val="FF0000"/>
          <w:u w:val="single"/>
        </w:rPr>
        <w:t>expand</w:t>
      </w:r>
      <w:r>
        <w:t xml:space="preserve"> to see the skills required to complete the module, only once all skills for that module have been actioned will you be able to </w:t>
      </w:r>
      <w:r w:rsidRPr="00AF291E">
        <w:rPr>
          <w:b/>
          <w:bCs/>
          <w:color w:val="00B050"/>
          <w:u w:val="single"/>
        </w:rPr>
        <w:t>submit</w:t>
      </w:r>
      <w:r>
        <w:t xml:space="preserve"> for endorsement. </w:t>
      </w:r>
    </w:p>
    <w:p w14:paraId="5F0C9056" w14:textId="2069BDE0" w:rsidR="00156C8C" w:rsidRDefault="00BE1BE0">
      <w:r>
        <w:rPr>
          <w:noProof/>
        </w:rPr>
        <mc:AlternateContent>
          <mc:Choice Requires="wps">
            <w:drawing>
              <wp:anchor distT="0" distB="0" distL="114300" distR="114300" simplePos="0" relativeHeight="251668480" behindDoc="0" locked="0" layoutInCell="1" allowOverlap="1" wp14:anchorId="332EE3C1" wp14:editId="13A5EDB4">
                <wp:simplePos x="0" y="0"/>
                <wp:positionH relativeFrom="margin">
                  <wp:align>right</wp:align>
                </wp:positionH>
                <wp:positionV relativeFrom="paragraph">
                  <wp:posOffset>494665</wp:posOffset>
                </wp:positionV>
                <wp:extent cx="1622066" cy="365760"/>
                <wp:effectExtent l="19050" t="19050" r="16510" b="15240"/>
                <wp:wrapNone/>
                <wp:docPr id="1532137374" name="Oval 1532137374"/>
                <wp:cNvGraphicFramePr/>
                <a:graphic xmlns:a="http://schemas.openxmlformats.org/drawingml/2006/main">
                  <a:graphicData uri="http://schemas.microsoft.com/office/word/2010/wordprocessingShape">
                    <wps:wsp>
                      <wps:cNvSpPr/>
                      <wps:spPr>
                        <a:xfrm>
                          <a:off x="0" y="0"/>
                          <a:ext cx="1622066" cy="36576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10D2C3" id="Oval 1532137374" o:spid="_x0000_s1026" style="position:absolute;margin-left:76.5pt;margin-top:38.95pt;width:127.7pt;height:28.8pt;z-index:2516684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" filled="f" strokecolor="#00b050" strokeweight="3pt">
                <v:stroke joinstyle="miter"/>
                <w10:wrap anchorx="margin"/>
              </v:oval>
            </w:pict>
          </mc:Fallback>
        </mc:AlternateContent>
      </w:r>
      <w:r>
        <w:rPr>
          <w:noProof/>
        </w:rPr>
        <mc:AlternateContent>
          <mc:Choice Requires="wps">
            <w:drawing>
              <wp:anchor distT="0" distB="0" distL="114300" distR="114300" simplePos="0" relativeHeight="251667456" behindDoc="0" locked="0" layoutInCell="1" allowOverlap="1" wp14:anchorId="66405855" wp14:editId="1D9B7C55">
                <wp:simplePos x="0" y="0"/>
                <wp:positionH relativeFrom="column">
                  <wp:posOffset>6227445</wp:posOffset>
                </wp:positionH>
                <wp:positionV relativeFrom="paragraph">
                  <wp:posOffset>29210</wp:posOffset>
                </wp:positionV>
                <wp:extent cx="365760" cy="326004"/>
                <wp:effectExtent l="19050" t="19050" r="15240" b="17145"/>
                <wp:wrapNone/>
                <wp:docPr id="267994645" name="Flowchart: Connector 267994645"/>
                <wp:cNvGraphicFramePr/>
                <a:graphic xmlns:a="http://schemas.openxmlformats.org/drawingml/2006/main">
                  <a:graphicData uri="http://schemas.microsoft.com/office/word/2010/wordprocessingShape">
                    <wps:wsp>
                      <wps:cNvSpPr/>
                      <wps:spPr>
                        <a:xfrm>
                          <a:off x="0" y="0"/>
                          <a:ext cx="365760" cy="326004"/>
                        </a:xfrm>
                        <a:prstGeom prst="flowChartConnector">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F286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7994645" o:spid="_x0000_s1026" type="#_x0000_t120" style="position:absolute;margin-left:490.35pt;margin-top:2.3pt;width:28.8pt;height:25.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" filled="f" strokecolor="red" strokeweight="2.25pt">
                <v:stroke joinstyle="miter"/>
              </v:shape>
            </w:pict>
          </mc:Fallback>
        </mc:AlternateContent>
      </w:r>
      <w:r w:rsidR="00156C8C">
        <w:rPr>
          <w:noProof/>
        </w:rPr>
        <w:drawing>
          <wp:inline distT="0" distB="0" distL="0" distR="0" wp14:anchorId="4679E43B" wp14:editId="297A0C6C">
            <wp:extent cx="6645910" cy="2540635"/>
            <wp:effectExtent l="0" t="0" r="2540" b="0"/>
            <wp:docPr id="1253576280" name="Picture 1" descr="A red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76280" name="Picture 1" descr="A red rectangular box with text&#10;&#10;Description automatically generated with medium confidence"/>
                    <pic:cNvPicPr/>
                  </pic:nvPicPr>
                  <pic:blipFill>
                    <a:blip r:embed="rId15"/>
                    <a:stretch>
                      <a:fillRect/>
                    </a:stretch>
                  </pic:blipFill>
                  <pic:spPr>
                    <a:xfrm>
                      <a:off x="0" y="0"/>
                      <a:ext cx="6645910" cy="2540635"/>
                    </a:xfrm>
                    <a:prstGeom prst="rect">
                      <a:avLst/>
                    </a:prstGeom>
                  </pic:spPr>
                </pic:pic>
              </a:graphicData>
            </a:graphic>
          </wp:inline>
        </w:drawing>
      </w:r>
    </w:p>
    <w:p w14:paraId="2CA736EB" w14:textId="22CAE7BE" w:rsidR="00994FEC" w:rsidRDefault="00994FEC" w:rsidP="00994FEC">
      <w:r>
        <w:t xml:space="preserve">For each module, you will have multiple </w:t>
      </w:r>
      <w:r w:rsidRPr="00FE2D98">
        <w:rPr>
          <w:color w:val="00B0F0"/>
        </w:rPr>
        <w:t>sections</w:t>
      </w:r>
      <w:r>
        <w:t xml:space="preserve"> to work through, each containing multiple </w:t>
      </w:r>
      <w:r w:rsidR="00CD5315" w:rsidRPr="00BF7712">
        <w:rPr>
          <w:color w:val="7030A0"/>
        </w:rPr>
        <w:t>units.</w:t>
      </w:r>
      <w:r>
        <w:t xml:space="preserve"> </w:t>
      </w:r>
    </w:p>
    <w:p w14:paraId="25F2AEC3" w14:textId="77777777" w:rsidR="00994FEC" w:rsidRDefault="00994FEC" w:rsidP="00994FEC">
      <w:r>
        <w:rPr>
          <w:noProof/>
        </w:rPr>
        <mc:AlternateContent>
          <mc:Choice Requires="wpg">
            <w:drawing>
              <wp:anchor distT="0" distB="0" distL="114300" distR="114300" simplePos="0" relativeHeight="251671552" behindDoc="0" locked="0" layoutInCell="1" allowOverlap="1" wp14:anchorId="7E5E80ED" wp14:editId="0A84F671">
                <wp:simplePos x="0" y="0"/>
                <wp:positionH relativeFrom="column">
                  <wp:posOffset>980330</wp:posOffset>
                </wp:positionH>
                <wp:positionV relativeFrom="paragraph">
                  <wp:posOffset>2343537</wp:posOffset>
                </wp:positionV>
                <wp:extent cx="1780652" cy="516834"/>
                <wp:effectExtent l="38100" t="0" r="0" b="36195"/>
                <wp:wrapNone/>
                <wp:docPr id="19198926" name="Group 19198926"/>
                <wp:cNvGraphicFramePr/>
                <a:graphic xmlns:a="http://schemas.openxmlformats.org/drawingml/2006/main">
                  <a:graphicData uri="http://schemas.microsoft.com/office/word/2010/wordprocessingGroup">
                    <wpg:wgp>
                      <wpg:cNvGrpSpPr/>
                      <wpg:grpSpPr>
                        <a:xfrm>
                          <a:off x="0" y="0"/>
                          <a:ext cx="1780652" cy="516834"/>
                          <a:chOff x="0" y="20051"/>
                          <a:chExt cx="1264920" cy="434443"/>
                        </a:xfrm>
                      </wpg:grpSpPr>
                      <wps:wsp>
                        <wps:cNvPr id="1262662870" name="Straight Arrow Connector 1262662870">
                          <a:extLst>
                            <a:ext uri="{C183D7F6-B498-43B3-948B-1728B52AA6E4}">
                              <adec:decorative xmlns:adec="http://schemas.microsoft.com/office/drawing/2017/decorative" val="1"/>
                            </a:ext>
                          </a:extLst>
                        </wps:cNvPr>
                        <wps:cNvCnPr/>
                        <wps:spPr>
                          <a:xfrm flipH="1">
                            <a:off x="0" y="170125"/>
                            <a:ext cx="438978" cy="28436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510288" name="Text Box 2"/>
                        <wps:cNvSpPr txBox="1">
                          <a:spLocks noChangeArrowheads="1"/>
                        </wps:cNvSpPr>
                        <wps:spPr bwMode="auto">
                          <a:xfrm>
                            <a:off x="104029" y="20051"/>
                            <a:ext cx="1160891" cy="286247"/>
                          </a:xfrm>
                          <a:prstGeom prst="rect">
                            <a:avLst/>
                          </a:prstGeom>
                          <a:noFill/>
                          <a:ln w="9525">
                            <a:noFill/>
                            <a:miter lim="800000"/>
                            <a:headEnd/>
                            <a:tailEnd/>
                          </a:ln>
                        </wps:spPr>
                        <wps:txbx>
                          <w:txbxContent>
                            <w:p w14:paraId="7FC7216E" w14:textId="77777777" w:rsidR="00994FEC" w:rsidRDefault="00994FEC" w:rsidP="00994FEC">
                              <w:pPr>
                                <w:jc w:val="center"/>
                              </w:pPr>
                              <w:r>
                                <w:t>Skills Unit</w:t>
                              </w:r>
                            </w:p>
                            <w:p w14:paraId="155A641D" w14:textId="77777777" w:rsidR="00994FEC" w:rsidRDefault="00994FEC" w:rsidP="00994FEC">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5E80ED" id="Group 19198926" o:spid="_x0000_s1026" style="position:absolute;margin-left:77.2pt;margin-top:184.55pt;width:140.2pt;height:40.7pt;z-index:251671552;mso-width-relative:margin;mso-height-relative:margin" coordorigin=",200" coordsize="12649,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">
                <v:shape id="Straight Arrow Connector 1262662870" o:spid="_x0000_s1027" type="#_x0000_t32" alt="&quot;&quot;" style="position:absolute;top:1701;width:4389;height:28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" strokecolor="#7030a0" strokeweight="3pt">
                  <v:stroke endarrow="block" joinstyle="miter"/>
                </v:shape>
                <v:shapetype id="_x0000_t202" coordsize="21600,21600" o:spt="202" path="m,l,21600r21600,l21600,xe">
                  <v:stroke joinstyle="miter"/>
                  <v:path gradientshapeok="t" o:connecttype="rect"/>
                </v:shapetype>
                <v:shape id="Text Box 2" o:spid="_x0000_s1028" type="#_x0000_t202" style="position:absolute;left:1040;top:200;width:116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" filled="f" stroked="f">
                  <v:textbox>
                    <w:txbxContent>
                      <w:p w14:paraId="7FC7216E" w14:textId="77777777" w:rsidR="00994FEC" w:rsidRDefault="00994FEC" w:rsidP="00994FEC">
                        <w:pPr>
                          <w:jc w:val="center"/>
                        </w:pPr>
                        <w:r>
                          <w:t>Skills Unit</w:t>
                        </w:r>
                      </w:p>
                      <w:p w14:paraId="155A641D" w14:textId="77777777" w:rsidR="00994FEC" w:rsidRDefault="00994FEC" w:rsidP="00994FEC">
                        <w:pPr>
                          <w:jc w:val="center"/>
                        </w:pPr>
                      </w:p>
                    </w:txbxContent>
                  </v:textbox>
                </v:shape>
              </v:group>
            </w:pict>
          </mc:Fallback>
        </mc:AlternateContent>
      </w:r>
      <w:r>
        <w:rPr>
          <w:noProof/>
        </w:rPr>
        <mc:AlternateContent>
          <mc:Choice Requires="wpg">
            <w:drawing>
              <wp:anchor distT="0" distB="0" distL="114300" distR="114300" simplePos="0" relativeHeight="251670528" behindDoc="0" locked="0" layoutInCell="1" allowOverlap="1" wp14:anchorId="29EF07B9" wp14:editId="5208004C">
                <wp:simplePos x="0" y="0"/>
                <wp:positionH relativeFrom="column">
                  <wp:posOffset>1584629</wp:posOffset>
                </wp:positionH>
                <wp:positionV relativeFrom="paragraph">
                  <wp:posOffset>1293964</wp:posOffset>
                </wp:positionV>
                <wp:extent cx="1496502" cy="454494"/>
                <wp:effectExtent l="38100" t="0" r="0" b="41275"/>
                <wp:wrapNone/>
                <wp:docPr id="1502683386" name="Group 1502683386"/>
                <wp:cNvGraphicFramePr/>
                <a:graphic xmlns:a="http://schemas.openxmlformats.org/drawingml/2006/main">
                  <a:graphicData uri="http://schemas.microsoft.com/office/word/2010/wordprocessingGroup">
                    <wpg:wgp>
                      <wpg:cNvGrpSpPr/>
                      <wpg:grpSpPr>
                        <a:xfrm>
                          <a:off x="0" y="0"/>
                          <a:ext cx="1496502" cy="454494"/>
                          <a:chOff x="0" y="0"/>
                          <a:chExt cx="1496502" cy="454494"/>
                        </a:xfrm>
                      </wpg:grpSpPr>
                      <wps:wsp>
                        <wps:cNvPr id="1287353619" name="Straight Arrow Connector 1287353619">
                          <a:extLst>
                            <a:ext uri="{C183D7F6-B498-43B3-948B-1728B52AA6E4}">
                              <adec:decorative xmlns:adec="http://schemas.microsoft.com/office/drawing/2017/decorative" val="1"/>
                            </a:ext>
                          </a:extLst>
                        </wps:cNvPr>
                        <wps:cNvCnPr/>
                        <wps:spPr>
                          <a:xfrm flipH="1">
                            <a:off x="0" y="170125"/>
                            <a:ext cx="438978" cy="284369"/>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274809" name="Text Box 2"/>
                        <wps:cNvSpPr txBox="1">
                          <a:spLocks noChangeArrowheads="1"/>
                        </wps:cNvSpPr>
                        <wps:spPr bwMode="auto">
                          <a:xfrm>
                            <a:off x="335611" y="0"/>
                            <a:ext cx="1160891" cy="286247"/>
                          </a:xfrm>
                          <a:prstGeom prst="rect">
                            <a:avLst/>
                          </a:prstGeom>
                          <a:noFill/>
                          <a:ln w="9525">
                            <a:noFill/>
                            <a:miter lim="800000"/>
                            <a:headEnd/>
                            <a:tailEnd/>
                          </a:ln>
                        </wps:spPr>
                        <wps:txbx>
                          <w:txbxContent>
                            <w:p w14:paraId="12633552" w14:textId="77777777" w:rsidR="00994FEC" w:rsidRDefault="00994FEC" w:rsidP="00994FEC">
                              <w:pPr>
                                <w:jc w:val="center"/>
                              </w:pPr>
                              <w:r>
                                <w:t>Module Section</w:t>
                              </w:r>
                            </w:p>
                            <w:p w14:paraId="0301343A" w14:textId="77777777" w:rsidR="00994FEC" w:rsidRDefault="00994FEC" w:rsidP="00994FEC">
                              <w:pPr>
                                <w:jc w:val="center"/>
                              </w:pPr>
                            </w:p>
                          </w:txbxContent>
                        </wps:txbx>
                        <wps:bodyPr rot="0" vert="horz" wrap="square" lIns="91440" tIns="45720" rIns="91440" bIns="45720" anchor="t" anchorCtr="0">
                          <a:noAutofit/>
                        </wps:bodyPr>
                      </wps:wsp>
                    </wpg:wgp>
                  </a:graphicData>
                </a:graphic>
              </wp:anchor>
            </w:drawing>
          </mc:Choice>
          <mc:Fallback>
            <w:pict>
              <v:group w14:anchorId="29EF07B9" id="Group 1502683386" o:spid="_x0000_s1029" style="position:absolute;margin-left:124.75pt;margin-top:101.9pt;width:117.85pt;height:35.8pt;z-index:251670528" coordsize="14965,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">
                <v:shape id="Straight Arrow Connector 1287353619" o:spid="_x0000_s1030" type="#_x0000_t32" alt="&quot;&quot;" style="position:absolute;top:1701;width:4389;height:28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" strokecolor="#00b0f0" strokeweight="3pt">
                  <v:stroke endarrow="block" joinstyle="miter"/>
                </v:shape>
                <v:shape id="Text Box 2" o:spid="_x0000_s1031" type="#_x0000_t202" style="position:absolute;left:3356;width:11609;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" filled="f" stroked="f">
                  <v:textbox>
                    <w:txbxContent>
                      <w:p w14:paraId="12633552" w14:textId="77777777" w:rsidR="00994FEC" w:rsidRDefault="00994FEC" w:rsidP="00994FEC">
                        <w:pPr>
                          <w:jc w:val="center"/>
                        </w:pPr>
                        <w:r>
                          <w:t>Module Section</w:t>
                        </w:r>
                      </w:p>
                      <w:p w14:paraId="0301343A" w14:textId="77777777" w:rsidR="00994FEC" w:rsidRDefault="00994FEC" w:rsidP="00994FEC">
                        <w:pPr>
                          <w:jc w:val="center"/>
                        </w:pPr>
                      </w:p>
                    </w:txbxContent>
                  </v:textbox>
                </v:shape>
              </v:group>
            </w:pict>
          </mc:Fallback>
        </mc:AlternateContent>
      </w:r>
      <w:r>
        <w:rPr>
          <w:noProof/>
        </w:rPr>
        <w:drawing>
          <wp:inline distT="0" distB="0" distL="0" distR="0" wp14:anchorId="18005760" wp14:editId="6024C9B3">
            <wp:extent cx="6191996" cy="3815943"/>
            <wp:effectExtent l="0" t="0" r="0" b="0"/>
            <wp:docPr id="717410012" name="Picture 7174100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7533" cy="3831681"/>
                    </a:xfrm>
                    <a:prstGeom prst="rect">
                      <a:avLst/>
                    </a:prstGeom>
                    <a:noFill/>
                  </pic:spPr>
                </pic:pic>
              </a:graphicData>
            </a:graphic>
          </wp:inline>
        </w:drawing>
      </w:r>
    </w:p>
    <w:p w14:paraId="073A19D6" w14:textId="77777777" w:rsidR="00994FEC" w:rsidRDefault="00994FEC" w:rsidP="00994FEC">
      <w:r>
        <w:t xml:space="preserve">To populate unit detail, click the unit and populate the information and save as draft, you can enter as much or as little and amend multiple times, you can also include multiple files. </w:t>
      </w:r>
    </w:p>
    <w:p w14:paraId="5AFDD952" w14:textId="77777777" w:rsidR="00994FEC" w:rsidRPr="00601388" w:rsidRDefault="00994FEC" w:rsidP="00994FEC">
      <w:r w:rsidRPr="00852883">
        <w:rPr>
          <w:noProof/>
        </w:rPr>
        <w:lastRenderedPageBreak/>
        <w:drawing>
          <wp:inline distT="0" distB="0" distL="0" distR="0" wp14:anchorId="712D6070" wp14:editId="74D99781">
            <wp:extent cx="6645910" cy="3883025"/>
            <wp:effectExtent l="0" t="0" r="2540" b="3175"/>
            <wp:docPr id="1312425792" name="Picture 13124257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17"/>
                    <a:stretch>
                      <a:fillRect/>
                    </a:stretch>
                  </pic:blipFill>
                  <pic:spPr>
                    <a:xfrm>
                      <a:off x="0" y="0"/>
                      <a:ext cx="6645910" cy="3883025"/>
                    </a:xfrm>
                    <a:prstGeom prst="rect">
                      <a:avLst/>
                    </a:prstGeom>
                  </pic:spPr>
                </pic:pic>
              </a:graphicData>
            </a:graphic>
          </wp:inline>
        </w:drawing>
      </w:r>
    </w:p>
    <w:p w14:paraId="46D4ED94" w14:textId="77777777" w:rsidR="00887E29" w:rsidRDefault="00887E29">
      <w:pPr>
        <w:rPr>
          <w:b/>
          <w:bCs/>
          <w:u w:val="single"/>
        </w:rPr>
      </w:pPr>
      <w:r>
        <w:rPr>
          <w:b/>
          <w:bCs/>
          <w:u w:val="single"/>
        </w:rPr>
        <w:t>Editing</w:t>
      </w:r>
    </w:p>
    <w:p w14:paraId="67D7DB67" w14:textId="77777777" w:rsidR="00887E29" w:rsidRDefault="00887E29">
      <w:r>
        <w:rPr>
          <w:noProof/>
        </w:rPr>
        <w:drawing>
          <wp:inline distT="0" distB="0" distL="0" distR="0" wp14:anchorId="4B765B04" wp14:editId="7DA97263">
            <wp:extent cx="6645910" cy="1544955"/>
            <wp:effectExtent l="0" t="0" r="2540" b="0"/>
            <wp:docPr id="1816366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66296" name="Picture 1" descr="A screenshot of a computer&#10;&#10;Description automatically generated"/>
                    <pic:cNvPicPr/>
                  </pic:nvPicPr>
                  <pic:blipFill>
                    <a:blip r:embed="rId18"/>
                    <a:stretch>
                      <a:fillRect/>
                    </a:stretch>
                  </pic:blipFill>
                  <pic:spPr>
                    <a:xfrm>
                      <a:off x="0" y="0"/>
                      <a:ext cx="6645910" cy="1544955"/>
                    </a:xfrm>
                    <a:prstGeom prst="rect">
                      <a:avLst/>
                    </a:prstGeom>
                  </pic:spPr>
                </pic:pic>
              </a:graphicData>
            </a:graphic>
          </wp:inline>
        </w:drawing>
      </w:r>
    </w:p>
    <w:p w14:paraId="14F6BD87" w14:textId="77777777" w:rsidR="00887E29" w:rsidRDefault="00887E29">
      <w:r>
        <w:t xml:space="preserve">To edit </w:t>
      </w:r>
      <w:proofErr w:type="gramStart"/>
      <w:r>
        <w:t>information</w:t>
      </w:r>
      <w:proofErr w:type="gramEnd"/>
      <w:r>
        <w:t xml:space="preserve"> click on the pen symbol as shown above you will then do through the until details page where you can edit previously populated information.</w:t>
      </w:r>
    </w:p>
    <w:p w14:paraId="47815690" w14:textId="2116FB8E" w:rsidR="00994FEC" w:rsidRDefault="00994FEC">
      <w:r>
        <w:rPr>
          <w:noProof/>
        </w:rPr>
        <w:drawing>
          <wp:inline distT="0" distB="0" distL="0" distR="0" wp14:anchorId="09BD30BC" wp14:editId="479AF59A">
            <wp:extent cx="6645910" cy="2308860"/>
            <wp:effectExtent l="0" t="0" r="2540" b="0"/>
            <wp:docPr id="681176388" name="Picture 1"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176388" name="Picture 1" descr="A white background with black lines&#10;&#10;Description automatically generated"/>
                    <pic:cNvPicPr/>
                  </pic:nvPicPr>
                  <pic:blipFill>
                    <a:blip r:embed="rId19"/>
                    <a:stretch>
                      <a:fillRect/>
                    </a:stretch>
                  </pic:blipFill>
                  <pic:spPr>
                    <a:xfrm>
                      <a:off x="0" y="0"/>
                      <a:ext cx="6645910" cy="2308860"/>
                    </a:xfrm>
                    <a:prstGeom prst="rect">
                      <a:avLst/>
                    </a:prstGeom>
                  </pic:spPr>
                </pic:pic>
              </a:graphicData>
            </a:graphic>
          </wp:inline>
        </w:drawing>
      </w:r>
    </w:p>
    <w:p w14:paraId="5DA35266" w14:textId="77777777" w:rsidR="00887E29" w:rsidRDefault="00887E29" w:rsidP="00887E29">
      <w:pPr>
        <w:pStyle w:val="ListParagraph"/>
        <w:numPr>
          <w:ilvl w:val="0"/>
          <w:numId w:val="1"/>
        </w:numPr>
      </w:pPr>
      <w:r>
        <w:t>Save as a draft if you wish to go back to the unit.</w:t>
      </w:r>
    </w:p>
    <w:p w14:paraId="79E53087" w14:textId="77777777" w:rsidR="00887E29" w:rsidRDefault="00887E29" w:rsidP="00887E29">
      <w:pPr>
        <w:pStyle w:val="ListParagraph"/>
        <w:numPr>
          <w:ilvl w:val="0"/>
          <w:numId w:val="1"/>
        </w:numPr>
      </w:pPr>
      <w:r>
        <w:t>Save as complete if you have completed the unit.</w:t>
      </w:r>
    </w:p>
    <w:p w14:paraId="686A57A5" w14:textId="77777777" w:rsidR="00887E29" w:rsidRDefault="00887E29" w:rsidP="00887E29">
      <w:r>
        <w:rPr>
          <w:noProof/>
        </w:rPr>
        <w:lastRenderedPageBreak/>
        <w:drawing>
          <wp:inline distT="0" distB="0" distL="0" distR="0" wp14:anchorId="7FF29288" wp14:editId="2B4A0B47">
            <wp:extent cx="5907741" cy="3100633"/>
            <wp:effectExtent l="0" t="0" r="0" b="5080"/>
            <wp:docPr id="363270338" name="Picture 1" descr="A hand pointing at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70338" name="Picture 1" descr="A hand pointing at a blue arrow&#10;&#10;Description automatically generated"/>
                    <pic:cNvPicPr/>
                  </pic:nvPicPr>
                  <pic:blipFill>
                    <a:blip r:embed="rId20"/>
                    <a:stretch>
                      <a:fillRect/>
                    </a:stretch>
                  </pic:blipFill>
                  <pic:spPr>
                    <a:xfrm>
                      <a:off x="0" y="0"/>
                      <a:ext cx="5927794" cy="3111158"/>
                    </a:xfrm>
                    <a:prstGeom prst="rect">
                      <a:avLst/>
                    </a:prstGeom>
                  </pic:spPr>
                </pic:pic>
              </a:graphicData>
            </a:graphic>
          </wp:inline>
        </w:drawing>
      </w:r>
    </w:p>
    <w:p w14:paraId="2B93BACB" w14:textId="77777777" w:rsidR="00887E29" w:rsidRDefault="00887E29" w:rsidP="00887E29">
      <w:r>
        <w:t xml:space="preserve">As soon as information has been populated for each unit a submit for assessment button will appear on your portfolio page, click this to alert the </w:t>
      </w:r>
      <w:hyperlink r:id="rId21" w:history="1">
        <w:r w:rsidRPr="00887E29">
          <w:rPr>
            <w:rStyle w:val="Hyperlink"/>
          </w:rPr>
          <w:t>Associate Project Manager</w:t>
        </w:r>
      </w:hyperlink>
      <w:r>
        <w:t xml:space="preserve"> that your portfolio is complete and it will be assigned to an Assessor.</w:t>
      </w:r>
    </w:p>
    <w:p w14:paraId="78D00D50" w14:textId="1F6529D1" w:rsidR="002812BB" w:rsidRDefault="00887E29" w:rsidP="00887E29">
      <w:r>
        <w:rPr>
          <w:noProof/>
        </w:rPr>
        <w:drawing>
          <wp:inline distT="0" distB="0" distL="0" distR="0" wp14:anchorId="641293B4" wp14:editId="72981FE9">
            <wp:extent cx="6645910" cy="1527810"/>
            <wp:effectExtent l="0" t="0" r="2540" b="0"/>
            <wp:docPr id="572062992" name="Picture 1" descr="A red and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62992" name="Picture 1" descr="A red and blue arrow&#10;&#10;Description automatically generated"/>
                    <pic:cNvPicPr/>
                  </pic:nvPicPr>
                  <pic:blipFill>
                    <a:blip r:embed="rId22"/>
                    <a:stretch>
                      <a:fillRect/>
                    </a:stretch>
                  </pic:blipFill>
                  <pic:spPr>
                    <a:xfrm>
                      <a:off x="0" y="0"/>
                      <a:ext cx="6645910" cy="1527810"/>
                    </a:xfrm>
                    <a:prstGeom prst="rect">
                      <a:avLst/>
                    </a:prstGeom>
                  </pic:spPr>
                </pic:pic>
              </a:graphicData>
            </a:graphic>
          </wp:inline>
        </w:drawing>
      </w:r>
    </w:p>
    <w:p w14:paraId="2B58885C" w14:textId="787C84EF" w:rsidR="00504D6F" w:rsidRDefault="00CD5315" w:rsidP="00887E29">
      <w:r w:rsidRPr="005B28B5">
        <w:rPr>
          <w:b/>
          <w:bCs/>
          <w:u w:val="single"/>
        </w:rPr>
        <w:t>Please note</w:t>
      </w:r>
      <w:r>
        <w:t xml:space="preserve"> – </w:t>
      </w:r>
      <w:r w:rsidR="005B28B5">
        <w:t xml:space="preserve">It is suggested that you annually record your </w:t>
      </w:r>
      <w:r w:rsidR="005B28B5">
        <w:t xml:space="preserve">Continuing Professional Development </w:t>
      </w:r>
      <w:r w:rsidR="005B28B5">
        <w:t>(CPD) here in your e-portfolio</w:t>
      </w:r>
      <w:r w:rsidR="00BE1BE0">
        <w:t>,</w:t>
      </w:r>
      <w:r w:rsidR="005B28B5">
        <w:t xml:space="preserve"> as when you reach the 3</w:t>
      </w:r>
      <w:r w:rsidR="005B28B5" w:rsidRPr="005B28B5">
        <w:rPr>
          <w:vertAlign w:val="superscript"/>
        </w:rPr>
        <w:t>rd</w:t>
      </w:r>
      <w:r w:rsidR="005B28B5">
        <w:t xml:space="preserve"> year anniversary of your BICS Certification (BI/SBI)</w:t>
      </w:r>
      <w:r w:rsidR="00BE1BE0">
        <w:t xml:space="preserve">, </w:t>
      </w:r>
      <w:r w:rsidR="00851096">
        <w:t>your records will be re-assessed for evidence of entitlement to certification. (</w:t>
      </w:r>
      <w:proofErr w:type="gramStart"/>
      <w:r w:rsidR="00851096" w:rsidRPr="00BE1BE0">
        <w:rPr>
          <w:u w:val="single"/>
        </w:rPr>
        <w:t>at</w:t>
      </w:r>
      <w:proofErr w:type="gramEnd"/>
      <w:r w:rsidR="00851096" w:rsidRPr="00BE1BE0">
        <w:rPr>
          <w:u w:val="single"/>
        </w:rPr>
        <w:t xml:space="preserve"> no extra cost</w:t>
      </w:r>
      <w:r w:rsidR="00851096">
        <w:t>).</w:t>
      </w:r>
    </w:p>
    <w:p w14:paraId="2DEAECB7" w14:textId="69E65D8B" w:rsidR="005B28B5" w:rsidRDefault="005B28B5" w:rsidP="00887E29">
      <w:pPr>
        <w:rPr>
          <w:noProof/>
          <w:color w:val="00B0F0"/>
        </w:rPr>
      </w:pPr>
      <w:r w:rsidRPr="00652A6E">
        <w:rPr>
          <w:noProof/>
          <w:color w:val="00B0F0"/>
        </w:rPr>
        <mc:AlternateContent>
          <mc:Choice Requires="wps">
            <w:drawing>
              <wp:anchor distT="0" distB="0" distL="114300" distR="114300" simplePos="0" relativeHeight="251683840" behindDoc="0" locked="0" layoutInCell="1" allowOverlap="1" wp14:anchorId="32CFA6B7" wp14:editId="035D920F">
                <wp:simplePos x="0" y="0"/>
                <wp:positionH relativeFrom="column">
                  <wp:posOffset>914400</wp:posOffset>
                </wp:positionH>
                <wp:positionV relativeFrom="paragraph">
                  <wp:posOffset>32385</wp:posOffset>
                </wp:positionV>
                <wp:extent cx="2019300" cy="1600200"/>
                <wp:effectExtent l="19050" t="19050" r="38100" b="38100"/>
                <wp:wrapNone/>
                <wp:docPr id="1697411445" name="Straight Arrow Connector 2"/>
                <wp:cNvGraphicFramePr/>
                <a:graphic xmlns:a="http://schemas.openxmlformats.org/drawingml/2006/main">
                  <a:graphicData uri="http://schemas.microsoft.com/office/word/2010/wordprocessingShape">
                    <wps:wsp>
                      <wps:cNvCnPr/>
                      <wps:spPr>
                        <a:xfrm>
                          <a:off x="0" y="0"/>
                          <a:ext cx="2019300" cy="1600200"/>
                        </a:xfrm>
                        <a:prstGeom prst="straightConnector1">
                          <a:avLst/>
                        </a:prstGeom>
                        <a:ln w="28575">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4055A" id="Straight Arrow Connector 2" o:spid="_x0000_s1026" type="#_x0000_t32" style="position:absolute;margin-left:1in;margin-top:2.55pt;width:159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" strokecolor="#45b0e1 [1940]" strokeweight="2.25pt">
                <v:stroke endarrow="block" joinstyle="miter"/>
              </v:shape>
            </w:pict>
          </mc:Fallback>
        </mc:AlternateContent>
      </w:r>
      <w:r w:rsidRPr="00652A6E">
        <w:rPr>
          <w:noProof/>
          <w:color w:val="00B0F0"/>
        </w:rPr>
        <mc:AlternateContent>
          <mc:Choice Requires="wps">
            <w:drawing>
              <wp:anchor distT="0" distB="0" distL="114300" distR="114300" simplePos="0" relativeHeight="251681792" behindDoc="0" locked="0" layoutInCell="1" allowOverlap="1" wp14:anchorId="10629542" wp14:editId="3A909B6C">
                <wp:simplePos x="0" y="0"/>
                <wp:positionH relativeFrom="margin">
                  <wp:posOffset>2476500</wp:posOffset>
                </wp:positionH>
                <wp:positionV relativeFrom="paragraph">
                  <wp:posOffset>1537335</wp:posOffset>
                </wp:positionV>
                <wp:extent cx="1000125" cy="428625"/>
                <wp:effectExtent l="0" t="0" r="28575" b="28575"/>
                <wp:wrapNone/>
                <wp:docPr id="506879033" name="Oval 1"/>
                <wp:cNvGraphicFramePr/>
                <a:graphic xmlns:a="http://schemas.openxmlformats.org/drawingml/2006/main">
                  <a:graphicData uri="http://schemas.microsoft.com/office/word/2010/wordprocessingShape">
                    <wps:wsp>
                      <wps:cNvSpPr/>
                      <wps:spPr>
                        <a:xfrm>
                          <a:off x="0" y="0"/>
                          <a:ext cx="1000125" cy="42862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E20E00" id="Oval 1" o:spid="_x0000_s1026" style="position:absolute;margin-left:195pt;margin-top:121.05pt;width:78.75pt;height:33.7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" filled="f" strokecolor="#030e13 [484]" strokeweight="1pt">
                <v:stroke joinstyle="miter"/>
                <w10:wrap anchorx="margin"/>
              </v:oval>
            </w:pict>
          </mc:Fallback>
        </mc:AlternateContent>
      </w:r>
      <w:r>
        <w:rPr>
          <w:noProof/>
        </w:rPr>
        <w:drawing>
          <wp:inline distT="0" distB="0" distL="0" distR="0" wp14:anchorId="0397636F" wp14:editId="61CE3D10">
            <wp:extent cx="5731510" cy="2715156"/>
            <wp:effectExtent l="0" t="0" r="2540" b="9525"/>
            <wp:docPr id="877503715" name="Picture 8775037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4590" name="Picture 1" descr="A screenshot of a computer&#10;&#10;Description automatically generated"/>
                    <pic:cNvPicPr/>
                  </pic:nvPicPr>
                  <pic:blipFill>
                    <a:blip r:embed="rId13"/>
                    <a:stretch>
                      <a:fillRect/>
                    </a:stretch>
                  </pic:blipFill>
                  <pic:spPr>
                    <a:xfrm>
                      <a:off x="0" y="0"/>
                      <a:ext cx="5731510" cy="2715156"/>
                    </a:xfrm>
                    <a:prstGeom prst="rect">
                      <a:avLst/>
                    </a:prstGeom>
                  </pic:spPr>
                </pic:pic>
              </a:graphicData>
            </a:graphic>
          </wp:inline>
        </w:drawing>
      </w:r>
      <w:r w:rsidRPr="005B28B5">
        <w:rPr>
          <w:noProof/>
          <w:color w:val="00B0F0"/>
        </w:rPr>
        <w:t xml:space="preserve"> </w:t>
      </w:r>
    </w:p>
    <w:p w14:paraId="2CC7C0D6" w14:textId="78757D34" w:rsidR="00851096" w:rsidRPr="00BE1BE0" w:rsidRDefault="00BE1BE0" w:rsidP="00887E29">
      <w:pPr>
        <w:rPr>
          <w:b/>
          <w:bCs/>
          <w:u w:val="single"/>
        </w:rPr>
      </w:pPr>
      <w:r w:rsidRPr="00BE1BE0">
        <w:rPr>
          <w:b/>
          <w:bCs/>
          <w:noProof/>
          <w:u w:val="single"/>
        </w:rPr>
        <w:t xml:space="preserve">Certified </w:t>
      </w:r>
      <w:r w:rsidR="00851096" w:rsidRPr="00BE1BE0">
        <w:rPr>
          <w:b/>
          <w:bCs/>
          <w:noProof/>
          <w:u w:val="single"/>
        </w:rPr>
        <w:t xml:space="preserve">BI/ SBI </w:t>
      </w:r>
      <w:r w:rsidRPr="00BE1BE0">
        <w:rPr>
          <w:b/>
          <w:bCs/>
          <w:noProof/>
          <w:u w:val="single"/>
        </w:rPr>
        <w:t>must</w:t>
      </w:r>
      <w:r w:rsidR="00851096" w:rsidRPr="00BE1BE0">
        <w:rPr>
          <w:b/>
          <w:bCs/>
          <w:noProof/>
          <w:u w:val="single"/>
        </w:rPr>
        <w:t xml:space="preserve"> pay the annual membership renewal fee of £150 </w:t>
      </w:r>
      <w:r w:rsidRPr="00BE1BE0">
        <w:rPr>
          <w:b/>
          <w:bCs/>
          <w:noProof/>
          <w:u w:val="single"/>
        </w:rPr>
        <w:t xml:space="preserve">(1 April annually) to receive a vaild </w:t>
      </w:r>
      <w:r w:rsidR="00851096" w:rsidRPr="00BE1BE0">
        <w:rPr>
          <w:b/>
          <w:bCs/>
          <w:noProof/>
          <w:u w:val="single"/>
        </w:rPr>
        <w:t>e-card.</w:t>
      </w:r>
    </w:p>
    <w:sectPr w:rsidR="00851096" w:rsidRPr="00BE1BE0" w:rsidSect="001F6399">
      <w:headerReference w:type="default" r:id="rId23"/>
      <w:pgSz w:w="11906" w:h="16838"/>
      <w:pgMar w:top="720" w:right="720" w:bottom="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E28A4" w14:textId="77777777" w:rsidR="00282CBA" w:rsidRDefault="00282CBA" w:rsidP="00156C8C">
      <w:pPr>
        <w:spacing w:after="0" w:line="240" w:lineRule="auto"/>
      </w:pPr>
      <w:r>
        <w:separator/>
      </w:r>
    </w:p>
  </w:endnote>
  <w:endnote w:type="continuationSeparator" w:id="0">
    <w:p w14:paraId="5179A2B7" w14:textId="77777777" w:rsidR="00282CBA" w:rsidRDefault="00282CBA" w:rsidP="00156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70315" w14:textId="77777777" w:rsidR="00282CBA" w:rsidRDefault="00282CBA" w:rsidP="00156C8C">
      <w:pPr>
        <w:spacing w:after="0" w:line="240" w:lineRule="auto"/>
      </w:pPr>
      <w:r>
        <w:separator/>
      </w:r>
    </w:p>
  </w:footnote>
  <w:footnote w:type="continuationSeparator" w:id="0">
    <w:p w14:paraId="45B98BFC" w14:textId="77777777" w:rsidR="00282CBA" w:rsidRDefault="00282CBA" w:rsidP="00156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2503" w14:textId="4F1B9119" w:rsidR="00156C8C" w:rsidRDefault="00156C8C">
    <w:pPr>
      <w:pStyle w:val="Header"/>
    </w:pPr>
    <w:r>
      <w:rPr>
        <w:noProof/>
      </w:rPr>
      <w:drawing>
        <wp:inline distT="0" distB="0" distL="0" distR="0" wp14:anchorId="23B9AD2C" wp14:editId="17BE94AB">
          <wp:extent cx="770036" cy="355898"/>
          <wp:effectExtent l="0" t="0" r="0" b="6350"/>
          <wp:docPr id="247467664" name="Picture 247467664" descr="A logo with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53965" name="Picture 1" descr="A logo with a person's leg&#10;&#10;Description automatically generated"/>
                  <pic:cNvPicPr/>
                </pic:nvPicPr>
                <pic:blipFill>
                  <a:blip r:embed="rId1"/>
                  <a:stretch>
                    <a:fillRect/>
                  </a:stretch>
                </pic:blipFill>
                <pic:spPr>
                  <a:xfrm>
                    <a:off x="0" y="0"/>
                    <a:ext cx="859846" cy="397407"/>
                  </a:xfrm>
                  <a:prstGeom prst="rect">
                    <a:avLst/>
                  </a:prstGeom>
                </pic:spPr>
              </pic:pic>
            </a:graphicData>
          </a:graphic>
        </wp:inline>
      </w:drawing>
    </w:r>
  </w:p>
  <w:p w14:paraId="30C52872" w14:textId="77777777" w:rsidR="00156C8C" w:rsidRDefault="00156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44F07"/>
    <w:multiLevelType w:val="hybridMultilevel"/>
    <w:tmpl w:val="2650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4D176D"/>
    <w:multiLevelType w:val="hybridMultilevel"/>
    <w:tmpl w:val="75581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20724">
    <w:abstractNumId w:val="0"/>
  </w:num>
  <w:num w:numId="2" w16cid:durableId="633144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820"/>
    <w:rsid w:val="00061820"/>
    <w:rsid w:val="000E0802"/>
    <w:rsid w:val="00156C8C"/>
    <w:rsid w:val="001F6399"/>
    <w:rsid w:val="002812BB"/>
    <w:rsid w:val="00282CBA"/>
    <w:rsid w:val="003B475C"/>
    <w:rsid w:val="00504D6F"/>
    <w:rsid w:val="005B28B5"/>
    <w:rsid w:val="006E098A"/>
    <w:rsid w:val="00851096"/>
    <w:rsid w:val="008536B5"/>
    <w:rsid w:val="00887E29"/>
    <w:rsid w:val="00963F30"/>
    <w:rsid w:val="00994FEC"/>
    <w:rsid w:val="009D4760"/>
    <w:rsid w:val="00BE1BE0"/>
    <w:rsid w:val="00CD5315"/>
    <w:rsid w:val="00D627DC"/>
    <w:rsid w:val="00DB2495"/>
    <w:rsid w:val="00F43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5E393"/>
  <w15:chartTrackingRefBased/>
  <w15:docId w15:val="{A3AF3F92-BDD3-439B-9F19-3CEAF1E65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1820"/>
    <w:rPr>
      <w:color w:val="0000FF"/>
      <w:u w:val="single"/>
    </w:rPr>
  </w:style>
  <w:style w:type="character" w:styleId="FollowedHyperlink">
    <w:name w:val="FollowedHyperlink"/>
    <w:basedOn w:val="DefaultParagraphFont"/>
    <w:uiPriority w:val="99"/>
    <w:semiHidden/>
    <w:unhideWhenUsed/>
    <w:rsid w:val="000E0802"/>
    <w:rPr>
      <w:color w:val="96607D" w:themeColor="followedHyperlink"/>
      <w:u w:val="single"/>
    </w:rPr>
  </w:style>
  <w:style w:type="character" w:styleId="UnresolvedMention">
    <w:name w:val="Unresolved Mention"/>
    <w:basedOn w:val="DefaultParagraphFont"/>
    <w:uiPriority w:val="99"/>
    <w:semiHidden/>
    <w:unhideWhenUsed/>
    <w:rsid w:val="000E0802"/>
    <w:rPr>
      <w:color w:val="605E5C"/>
      <w:shd w:val="clear" w:color="auto" w:fill="E1DFDD"/>
    </w:rPr>
  </w:style>
  <w:style w:type="paragraph" w:styleId="Header">
    <w:name w:val="header"/>
    <w:basedOn w:val="Normal"/>
    <w:link w:val="HeaderChar"/>
    <w:uiPriority w:val="99"/>
    <w:unhideWhenUsed/>
    <w:rsid w:val="00156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C8C"/>
  </w:style>
  <w:style w:type="paragraph" w:styleId="Footer">
    <w:name w:val="footer"/>
    <w:basedOn w:val="Normal"/>
    <w:link w:val="FooterChar"/>
    <w:uiPriority w:val="99"/>
    <w:unhideWhenUsed/>
    <w:rsid w:val="00156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C8C"/>
  </w:style>
  <w:style w:type="paragraph" w:styleId="ListParagraph">
    <w:name w:val="List Paragraph"/>
    <w:basedOn w:val="Normal"/>
    <w:uiPriority w:val="34"/>
    <w:qFormat/>
    <w:rsid w:val="00887E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754319">
      <w:bodyDiv w:val="1"/>
      <w:marLeft w:val="0"/>
      <w:marRight w:val="0"/>
      <w:marTop w:val="0"/>
      <w:marBottom w:val="0"/>
      <w:divBdr>
        <w:top w:val="none" w:sz="0" w:space="0" w:color="auto"/>
        <w:left w:val="none" w:sz="0" w:space="0" w:color="auto"/>
        <w:bottom w:val="none" w:sz="0" w:space="0" w:color="auto"/>
        <w:right w:val="none" w:sz="0" w:space="0" w:color="auto"/>
      </w:divBdr>
    </w:div>
    <w:div w:id="551306562">
      <w:bodyDiv w:val="1"/>
      <w:marLeft w:val="0"/>
      <w:marRight w:val="0"/>
      <w:marTop w:val="0"/>
      <w:marBottom w:val="0"/>
      <w:divBdr>
        <w:top w:val="none" w:sz="0" w:space="0" w:color="auto"/>
        <w:left w:val="none" w:sz="0" w:space="0" w:color="auto"/>
        <w:bottom w:val="none" w:sz="0" w:space="0" w:color="auto"/>
        <w:right w:val="none" w:sz="0" w:space="0" w:color="auto"/>
      </w:divBdr>
    </w:div>
    <w:div w:id="728109992">
      <w:bodyDiv w:val="1"/>
      <w:marLeft w:val="0"/>
      <w:marRight w:val="0"/>
      <w:marTop w:val="0"/>
      <w:marBottom w:val="0"/>
      <w:divBdr>
        <w:top w:val="none" w:sz="0" w:space="0" w:color="auto"/>
        <w:left w:val="none" w:sz="0" w:space="0" w:color="auto"/>
        <w:bottom w:val="none" w:sz="0" w:space="0" w:color="auto"/>
        <w:right w:val="none" w:sz="0" w:space="0" w:color="auto"/>
      </w:divBdr>
    </w:div>
    <w:div w:id="169974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ni.fagan-shaw@lantra.co.u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mailto:danni.fagan-shaw@lantra.co.uk" TargetMode="External"/><Relationship Id="rId7" Type="http://schemas.openxmlformats.org/officeDocument/2006/relationships/hyperlink" Target="https://bics.skills-plus.net/public"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idges@lantra.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bridges@lantra.co.uk"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0C096953CB304AB08AEC9430FAA039" ma:contentTypeVersion="14" ma:contentTypeDescription="Create a new document." ma:contentTypeScope="" ma:versionID="bf56f48e93e99d900af547e22d38e4a6">
  <xsd:schema xmlns:xsd="http://www.w3.org/2001/XMLSchema" xmlns:xs="http://www.w3.org/2001/XMLSchema" xmlns:p="http://schemas.microsoft.com/office/2006/metadata/properties" xmlns:ns2="f7053161-9302-42b2-a806-cd161e7d2aff" xmlns:ns3="431f8e8d-aa20-4fe1-a55f-0e6df6ac22e1" targetNamespace="http://schemas.microsoft.com/office/2006/metadata/properties" ma:root="true" ma:fieldsID="775660db8e8255f471a6110034eb0c6a" ns2:_="" ns3:_="">
    <xsd:import namespace="f7053161-9302-42b2-a806-cd161e7d2aff"/>
    <xsd:import namespace="431f8e8d-aa20-4fe1-a55f-0e6df6ac22e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53161-9302-42b2-a806-cd161e7d2a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85a5cf-28b7-4ab5-b4be-a3764d53c9ed"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f8e8d-aa20-4fe1-a55f-0e6df6ac22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3a85fdc-7625-4f16-80b5-691e86d1f8a9}" ma:internalName="TaxCatchAll" ma:showField="CatchAllData" ma:web="431f8e8d-aa20-4fe1-a55f-0e6df6ac2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31f8e8d-aa20-4fe1-a55f-0e6df6ac22e1" xsi:nil="true"/>
    <lcf76f155ced4ddcb4097134ff3c332f xmlns="f7053161-9302-42b2-a806-cd161e7d2a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A930DD-A814-4FAE-8DB3-E8741CF67FB5}"/>
</file>

<file path=customXml/itemProps2.xml><?xml version="1.0" encoding="utf-8"?>
<ds:datastoreItem xmlns:ds="http://schemas.openxmlformats.org/officeDocument/2006/customXml" ds:itemID="{697D08BC-98A1-46D0-8301-5A2D7326CC09}"/>
</file>

<file path=customXml/itemProps3.xml><?xml version="1.0" encoding="utf-8"?>
<ds:datastoreItem xmlns:ds="http://schemas.openxmlformats.org/officeDocument/2006/customXml" ds:itemID="{5CA30FB7-ACFE-42F4-8FBA-63BC3191A005}"/>
</file>

<file path=docProps/app.xml><?xml version="1.0" encoding="utf-8"?>
<Properties xmlns="http://schemas.openxmlformats.org/officeDocument/2006/extended-properties" xmlns:vt="http://schemas.openxmlformats.org/officeDocument/2006/docPropsVTypes">
  <Template>Normal</Template>
  <TotalTime>1331</TotalTime>
  <Pages>5</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Danni Fagan-Shaw</dc:creator>
  <cp:keywords/>
  <dc:description/>
  <cp:lastModifiedBy>Danni Fagan-Shaw</cp:lastModifiedBy>
  <cp:revision>6</cp:revision>
  <dcterms:created xsi:type="dcterms:W3CDTF">2023-09-20T15:35:00Z</dcterms:created>
  <dcterms:modified xsi:type="dcterms:W3CDTF">2023-09-25T12:12:00Z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0x010100CF0C096953CB304AB08AEC9430FAA039</vt:lpwstr>
  </property>
</Properties>
</file>